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87E0" w14:textId="159F5C04" w:rsidR="004539B4" w:rsidRPr="008B2003" w:rsidRDefault="004539B4" w:rsidP="000710C0">
      <w:pPr>
        <w:ind w:left="840" w:hanging="210"/>
        <w:jc w:val="center"/>
        <w:rPr>
          <w:rFonts w:ascii="ＭＳ 明朝" w:eastAsia="ＭＳ 明朝" w:hAnsi="ＭＳ 明朝" w:cs="ＭＳ 明朝"/>
        </w:rPr>
      </w:pPr>
      <w:r w:rsidRPr="008B2003">
        <w:rPr>
          <w:rFonts w:ascii="ＭＳ 明朝" w:eastAsia="ＭＳ 明朝" w:hAnsi="ＭＳ 明朝" w:cs="ＭＳ 明朝" w:hint="eastAsia"/>
        </w:rPr>
        <w:t>○</w:t>
      </w:r>
      <w:bookmarkStart w:id="0" w:name="OLE_LINK5"/>
      <w:bookmarkStart w:id="1" w:name="OLE_LINK3"/>
      <w:r w:rsidR="000710C0" w:rsidRPr="008B2003">
        <w:rPr>
          <w:rFonts w:ascii="ＭＳ 明朝" w:eastAsia="ＭＳ 明朝" w:hAnsi="ＭＳ 明朝" w:cs="ＭＳ 明朝" w:hint="eastAsia"/>
        </w:rPr>
        <w:t>南信州地域交通問題協議会</w:t>
      </w:r>
      <w:bookmarkStart w:id="2" w:name="OLE_LINK4"/>
      <w:r w:rsidR="000710C0" w:rsidRPr="008B2003">
        <w:rPr>
          <w:rFonts w:ascii="ＭＳ 明朝" w:eastAsia="ＭＳ 明朝" w:hAnsi="ＭＳ 明朝" w:cs="ＭＳ 明朝" w:hint="eastAsia"/>
        </w:rPr>
        <w:t>第二種免許取得支援</w:t>
      </w:r>
      <w:r w:rsidRPr="008B2003">
        <w:rPr>
          <w:rFonts w:ascii="ＭＳ 明朝" w:eastAsia="ＭＳ 明朝" w:hAnsi="ＭＳ 明朝" w:cs="ＭＳ 明朝" w:hint="eastAsia"/>
        </w:rPr>
        <w:t>補助金</w:t>
      </w:r>
      <w:bookmarkEnd w:id="0"/>
      <w:r w:rsidRPr="008B2003">
        <w:rPr>
          <w:rFonts w:ascii="ＭＳ 明朝" w:eastAsia="ＭＳ 明朝" w:hAnsi="ＭＳ 明朝" w:cs="ＭＳ 明朝" w:hint="eastAsia"/>
        </w:rPr>
        <w:t>交付要綱</w:t>
      </w:r>
      <w:bookmarkEnd w:id="1"/>
      <w:bookmarkEnd w:id="2"/>
    </w:p>
    <w:p w14:paraId="7ABD5B04" w14:textId="77777777" w:rsidR="000710C0" w:rsidRPr="008B2003" w:rsidRDefault="000710C0">
      <w:pPr>
        <w:jc w:val="right"/>
        <w:rPr>
          <w:rFonts w:ascii="ＭＳ 明朝" w:eastAsia="ＭＳ 明朝" w:hAnsi="ＭＳ 明朝" w:cs="ＭＳ 明朝"/>
        </w:rPr>
      </w:pPr>
    </w:p>
    <w:p w14:paraId="4D59939A" w14:textId="0759803A" w:rsidR="004539B4" w:rsidRPr="008B2003" w:rsidRDefault="000710C0">
      <w:pPr>
        <w:jc w:val="right"/>
        <w:rPr>
          <w:rFonts w:ascii="ＭＳ 明朝" w:eastAsia="ＭＳ 明朝" w:hAnsi="ＭＳ 明朝" w:cs="ＭＳ 明朝"/>
        </w:rPr>
      </w:pPr>
      <w:r w:rsidRPr="008B2003">
        <w:rPr>
          <w:rFonts w:ascii="ＭＳ 明朝" w:eastAsia="ＭＳ 明朝" w:hAnsi="ＭＳ 明朝" w:cs="ＭＳ 明朝" w:hint="eastAsia"/>
        </w:rPr>
        <w:t>令和</w:t>
      </w:r>
      <w:r w:rsidR="005E56CB" w:rsidRPr="008B2003">
        <w:rPr>
          <w:rFonts w:ascii="ＭＳ 明朝" w:eastAsia="ＭＳ 明朝" w:hAnsi="ＭＳ 明朝" w:cs="ＭＳ 明朝" w:hint="eastAsia"/>
        </w:rPr>
        <w:t>６</w:t>
      </w:r>
      <w:r w:rsidR="004539B4" w:rsidRPr="008B2003">
        <w:rPr>
          <w:rFonts w:ascii="ＭＳ 明朝" w:eastAsia="ＭＳ 明朝" w:hAnsi="ＭＳ 明朝" w:cs="ＭＳ 明朝" w:hint="eastAsia"/>
        </w:rPr>
        <w:t>年</w:t>
      </w:r>
      <w:r w:rsidR="005E56CB" w:rsidRPr="008B2003">
        <w:rPr>
          <w:rFonts w:ascii="ＭＳ 明朝" w:eastAsia="ＭＳ 明朝" w:hAnsi="ＭＳ 明朝" w:cs="ＭＳ 明朝" w:hint="eastAsia"/>
        </w:rPr>
        <w:t>１</w:t>
      </w:r>
      <w:r w:rsidR="004539B4" w:rsidRPr="008B2003">
        <w:rPr>
          <w:rFonts w:ascii="ＭＳ 明朝" w:eastAsia="ＭＳ 明朝" w:hAnsi="ＭＳ 明朝" w:cs="ＭＳ 明朝" w:hint="eastAsia"/>
        </w:rPr>
        <w:t>月</w:t>
      </w:r>
      <w:r w:rsidR="005E56CB" w:rsidRPr="008B2003">
        <w:rPr>
          <w:rFonts w:ascii="ＭＳ 明朝" w:eastAsia="ＭＳ 明朝" w:hAnsi="ＭＳ 明朝" w:cs="ＭＳ 明朝" w:hint="eastAsia"/>
        </w:rPr>
        <w:t>1</w:t>
      </w:r>
      <w:r w:rsidR="005E56CB" w:rsidRPr="008B2003">
        <w:rPr>
          <w:rFonts w:ascii="ＭＳ 明朝" w:eastAsia="ＭＳ 明朝" w:hAnsi="ＭＳ 明朝" w:cs="ＭＳ 明朝"/>
        </w:rPr>
        <w:t>5</w:t>
      </w:r>
      <w:r w:rsidR="004539B4" w:rsidRPr="008B2003">
        <w:rPr>
          <w:rFonts w:ascii="ＭＳ 明朝" w:eastAsia="ＭＳ 明朝" w:hAnsi="ＭＳ 明朝" w:cs="ＭＳ 明朝" w:hint="eastAsia"/>
        </w:rPr>
        <w:t>日</w:t>
      </w:r>
    </w:p>
    <w:p w14:paraId="1C6CA271" w14:textId="1D5C174C" w:rsidR="0073319C" w:rsidRPr="008B2003" w:rsidRDefault="0073319C">
      <w:pPr>
        <w:jc w:val="right"/>
        <w:rPr>
          <w:rFonts w:ascii="ＭＳ 明朝" w:eastAsia="ＭＳ 明朝" w:hAnsi="ＭＳ 明朝" w:cs="ＭＳ 明朝"/>
        </w:rPr>
      </w:pPr>
      <w:r w:rsidRPr="008B2003">
        <w:rPr>
          <w:rFonts w:ascii="ＭＳ 明朝" w:eastAsia="ＭＳ 明朝" w:hAnsi="ＭＳ 明朝" w:cs="ＭＳ 明朝" w:hint="eastAsia"/>
        </w:rPr>
        <w:t>（一部改正　　令和７年</w:t>
      </w:r>
      <w:r w:rsidR="008B2003">
        <w:rPr>
          <w:rFonts w:ascii="ＭＳ 明朝" w:eastAsia="ＭＳ 明朝" w:hAnsi="ＭＳ 明朝" w:cs="ＭＳ 明朝" w:hint="eastAsia"/>
        </w:rPr>
        <w:t>２</w:t>
      </w:r>
      <w:r w:rsidRPr="008B2003">
        <w:rPr>
          <w:rFonts w:ascii="ＭＳ 明朝" w:eastAsia="ＭＳ 明朝" w:hAnsi="ＭＳ 明朝" w:cs="ＭＳ 明朝" w:hint="eastAsia"/>
        </w:rPr>
        <w:t>月</w:t>
      </w:r>
      <w:r w:rsidR="008B2003">
        <w:rPr>
          <w:rFonts w:ascii="ＭＳ 明朝" w:eastAsia="ＭＳ 明朝" w:hAnsi="ＭＳ 明朝" w:cs="ＭＳ 明朝" w:hint="eastAsia"/>
        </w:rPr>
        <w:t>13</w:t>
      </w:r>
      <w:r w:rsidRPr="008B2003">
        <w:rPr>
          <w:rFonts w:ascii="ＭＳ 明朝" w:eastAsia="ＭＳ 明朝" w:hAnsi="ＭＳ 明朝" w:cs="ＭＳ 明朝" w:hint="eastAsia"/>
        </w:rPr>
        <w:t>日</w:t>
      </w:r>
    </w:p>
    <w:p w14:paraId="10005F63" w14:textId="77777777" w:rsidR="00480715" w:rsidRPr="008B2003" w:rsidRDefault="00480715">
      <w:pPr>
        <w:jc w:val="right"/>
        <w:rPr>
          <w:rFonts w:ascii="ＭＳ 明朝" w:eastAsia="ＭＳ 明朝" w:hAnsi="ＭＳ 明朝" w:cs="ＭＳ 明朝"/>
        </w:rPr>
      </w:pPr>
    </w:p>
    <w:p w14:paraId="54D1853E" w14:textId="77777777" w:rsidR="00510452" w:rsidRPr="008B2003" w:rsidRDefault="004539B4" w:rsidP="00510452">
      <w:pPr>
        <w:ind w:left="210"/>
        <w:jc w:val="both"/>
        <w:rPr>
          <w:rFonts w:ascii="ＭＳ 明朝" w:eastAsia="ＭＳ 明朝" w:hAnsi="ＭＳ 明朝" w:cs="ＭＳ 明朝"/>
        </w:rPr>
      </w:pPr>
      <w:r w:rsidRPr="008B2003">
        <w:rPr>
          <w:rFonts w:ascii="ＭＳ 明朝" w:eastAsia="ＭＳ 明朝" w:hAnsi="ＭＳ 明朝" w:cs="ＭＳ 明朝" w:hint="eastAsia"/>
        </w:rPr>
        <w:t>（趣旨）</w:t>
      </w:r>
    </w:p>
    <w:p w14:paraId="04F191B1" w14:textId="088A4F4E" w:rsidR="00FF29F0" w:rsidRPr="008B2003" w:rsidRDefault="008A730A" w:rsidP="008E099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第１条　</w:t>
      </w:r>
      <w:r w:rsidR="004539B4" w:rsidRPr="008B2003">
        <w:rPr>
          <w:rFonts w:ascii="ＭＳ 明朝" w:eastAsia="ＭＳ 明朝" w:hAnsi="ＭＳ 明朝" w:cs="ＭＳ 明朝" w:hint="eastAsia"/>
        </w:rPr>
        <w:t>この要綱は、</w:t>
      </w:r>
      <w:r w:rsidR="00FF29F0" w:rsidRPr="008B2003">
        <w:rPr>
          <w:rFonts w:ascii="ＭＳ 明朝" w:eastAsia="ＭＳ 明朝" w:hAnsi="ＭＳ 明朝" w:cs="ＭＳ 明朝" w:hint="eastAsia"/>
        </w:rPr>
        <w:t>南信州地域の住民の</w:t>
      </w:r>
      <w:r w:rsidR="004B2A35" w:rsidRPr="008B2003">
        <w:rPr>
          <w:rFonts w:ascii="ＭＳ 明朝" w:eastAsia="ＭＳ 明朝" w:hAnsi="ＭＳ 明朝" w:cs="ＭＳ 明朝" w:hint="eastAsia"/>
        </w:rPr>
        <w:t>日常</w:t>
      </w:r>
      <w:r w:rsidR="00FF29F0" w:rsidRPr="008B2003">
        <w:rPr>
          <w:rFonts w:ascii="ＭＳ 明朝" w:eastAsia="ＭＳ 明朝" w:hAnsi="ＭＳ 明朝" w:cs="ＭＳ 明朝" w:hint="eastAsia"/>
        </w:rPr>
        <w:t>生活</w:t>
      </w:r>
      <w:r w:rsidR="004B2A35" w:rsidRPr="008B2003">
        <w:rPr>
          <w:rFonts w:ascii="ＭＳ 明朝" w:eastAsia="ＭＳ 明朝" w:hAnsi="ＭＳ 明朝" w:cs="ＭＳ 明朝" w:hint="eastAsia"/>
        </w:rPr>
        <w:t>に不可欠な公共</w:t>
      </w:r>
      <w:r w:rsidR="00FF29F0" w:rsidRPr="008B2003">
        <w:rPr>
          <w:rFonts w:ascii="ＭＳ 明朝" w:eastAsia="ＭＳ 明朝" w:hAnsi="ＭＳ 明朝" w:cs="ＭＳ 明朝" w:hint="eastAsia"/>
        </w:rPr>
        <w:t>交通の確保</w:t>
      </w:r>
      <w:r w:rsidR="004407FB" w:rsidRPr="008B2003">
        <w:rPr>
          <w:rFonts w:ascii="ＭＳ 明朝" w:eastAsia="ＭＳ 明朝" w:hAnsi="ＭＳ 明朝" w:cs="ＭＳ 明朝" w:hint="eastAsia"/>
        </w:rPr>
        <w:t>及び</w:t>
      </w:r>
      <w:r w:rsidR="00C56787" w:rsidRPr="008B2003">
        <w:rPr>
          <w:rFonts w:ascii="ＭＳ 明朝" w:eastAsia="ＭＳ 明朝" w:hAnsi="ＭＳ 明朝" w:cs="ＭＳ 明朝" w:hint="eastAsia"/>
        </w:rPr>
        <w:t>維持</w:t>
      </w:r>
      <w:r w:rsidR="00FF29F0" w:rsidRPr="008B2003">
        <w:rPr>
          <w:rFonts w:ascii="ＭＳ 明朝" w:eastAsia="ＭＳ 明朝" w:hAnsi="ＭＳ 明朝" w:cs="ＭＳ 明朝" w:hint="eastAsia"/>
        </w:rPr>
        <w:t>に</w:t>
      </w:r>
      <w:r w:rsidR="0054333C" w:rsidRPr="008B2003">
        <w:rPr>
          <w:rFonts w:ascii="ＭＳ 明朝" w:eastAsia="ＭＳ 明朝" w:hAnsi="ＭＳ 明朝" w:cs="ＭＳ 明朝" w:hint="eastAsia"/>
        </w:rPr>
        <w:t>資する</w:t>
      </w:r>
      <w:r w:rsidR="00C56787" w:rsidRPr="008B2003">
        <w:rPr>
          <w:rFonts w:ascii="ＭＳ 明朝" w:eastAsia="ＭＳ 明朝" w:hAnsi="ＭＳ 明朝" w:cs="ＭＳ 明朝" w:hint="eastAsia"/>
        </w:rPr>
        <w:t>ため</w:t>
      </w:r>
      <w:r w:rsidR="00FF29F0" w:rsidRPr="008B2003">
        <w:rPr>
          <w:rFonts w:ascii="ＭＳ 明朝" w:eastAsia="ＭＳ 明朝" w:hAnsi="ＭＳ 明朝" w:cs="ＭＳ 明朝" w:hint="eastAsia"/>
        </w:rPr>
        <w:t>、</w:t>
      </w:r>
      <w:r w:rsidR="00D4733C" w:rsidRPr="008B2003">
        <w:rPr>
          <w:rFonts w:ascii="ＭＳ 明朝" w:eastAsia="ＭＳ 明朝" w:hAnsi="ＭＳ 明朝" w:cs="ＭＳ 明朝" w:hint="eastAsia"/>
        </w:rPr>
        <w:t>従業員</w:t>
      </w:r>
      <w:r w:rsidR="009F322D" w:rsidRPr="008B2003">
        <w:rPr>
          <w:rFonts w:ascii="ＭＳ 明朝" w:eastAsia="ＭＳ 明朝" w:hAnsi="ＭＳ 明朝" w:cs="ＭＳ 明朝" w:hint="eastAsia"/>
        </w:rPr>
        <w:t>の</w:t>
      </w:r>
      <w:r w:rsidR="00D4733C" w:rsidRPr="008B2003">
        <w:rPr>
          <w:rFonts w:ascii="ＭＳ 明朝" w:eastAsia="ＭＳ 明朝" w:hAnsi="ＭＳ 明朝" w:cs="ＭＳ 明朝" w:hint="eastAsia"/>
        </w:rPr>
        <w:t>第二種免許</w:t>
      </w:r>
      <w:r w:rsidR="009F322D" w:rsidRPr="008B2003">
        <w:rPr>
          <w:rFonts w:ascii="ＭＳ 明朝" w:eastAsia="ＭＳ 明朝" w:hAnsi="ＭＳ 明朝" w:cs="ＭＳ 明朝" w:hint="eastAsia"/>
        </w:rPr>
        <w:t>の</w:t>
      </w:r>
      <w:r w:rsidR="00D4733C" w:rsidRPr="008B2003">
        <w:rPr>
          <w:rFonts w:ascii="ＭＳ 明朝" w:eastAsia="ＭＳ 明朝" w:hAnsi="ＭＳ 明朝" w:cs="ＭＳ 明朝" w:hint="eastAsia"/>
        </w:rPr>
        <w:t>取得</w:t>
      </w:r>
      <w:r w:rsidR="009F322D" w:rsidRPr="008B2003">
        <w:rPr>
          <w:rFonts w:ascii="ＭＳ 明朝" w:eastAsia="ＭＳ 明朝" w:hAnsi="ＭＳ 明朝" w:cs="ＭＳ 明朝" w:hint="eastAsia"/>
        </w:rPr>
        <w:t>に要する費用を負担する</w:t>
      </w:r>
      <w:r w:rsidR="00C56787" w:rsidRPr="008B2003">
        <w:rPr>
          <w:rFonts w:ascii="ＭＳ 明朝" w:eastAsia="ＭＳ 明朝" w:hAnsi="ＭＳ 明朝" w:cs="ＭＳ 明朝" w:hint="eastAsia"/>
        </w:rPr>
        <w:t>当該</w:t>
      </w:r>
      <w:r w:rsidRPr="008B2003">
        <w:rPr>
          <w:rFonts w:ascii="ＭＳ 明朝" w:eastAsia="ＭＳ 明朝" w:hAnsi="ＭＳ 明朝" w:cs="ＭＳ 明朝" w:hint="eastAsia"/>
        </w:rPr>
        <w:t>地域の</w:t>
      </w:r>
      <w:r w:rsidR="00510452" w:rsidRPr="008B2003">
        <w:rPr>
          <w:rFonts w:ascii="ＭＳ 明朝" w:eastAsia="ＭＳ 明朝" w:hAnsi="ＭＳ 明朝" w:cs="ＭＳ 明朝" w:hint="eastAsia"/>
        </w:rPr>
        <w:t>公共交通</w:t>
      </w:r>
      <w:r w:rsidR="00FF29F0" w:rsidRPr="008B2003">
        <w:rPr>
          <w:rFonts w:ascii="ＭＳ 明朝" w:eastAsia="ＭＳ 明朝" w:hAnsi="ＭＳ 明朝" w:cs="ＭＳ 明朝" w:hint="eastAsia"/>
        </w:rPr>
        <w:t>事業者</w:t>
      </w:r>
      <w:r w:rsidRPr="008B2003">
        <w:rPr>
          <w:rFonts w:ascii="ＭＳ 明朝" w:eastAsia="ＭＳ 明朝" w:hAnsi="ＭＳ 明朝" w:cs="ＭＳ 明朝" w:hint="eastAsia"/>
        </w:rPr>
        <w:t>に対し、</w:t>
      </w:r>
      <w:bookmarkStart w:id="3" w:name="OLE_LINK1"/>
      <w:bookmarkStart w:id="4" w:name="OLE_LINK9"/>
      <w:r w:rsidRPr="008B2003">
        <w:rPr>
          <w:rFonts w:ascii="ＭＳ 明朝" w:eastAsia="ＭＳ 明朝" w:hAnsi="ＭＳ 明朝" w:cs="ＭＳ 明朝" w:hint="eastAsia"/>
        </w:rPr>
        <w:t>南信州地域交通問題協議会</w:t>
      </w:r>
      <w:bookmarkEnd w:id="3"/>
      <w:r w:rsidRPr="008B2003">
        <w:rPr>
          <w:rFonts w:ascii="ＭＳ 明朝" w:eastAsia="ＭＳ 明朝" w:hAnsi="ＭＳ 明朝" w:cs="ＭＳ 明朝" w:hint="eastAsia"/>
        </w:rPr>
        <w:t>第二種運転免許取得支援補助金</w:t>
      </w:r>
      <w:bookmarkEnd w:id="4"/>
      <w:r w:rsidRPr="008B2003">
        <w:rPr>
          <w:rFonts w:ascii="ＭＳ 明朝" w:eastAsia="ＭＳ 明朝" w:hAnsi="ＭＳ 明朝" w:cs="ＭＳ 明朝" w:hint="eastAsia"/>
        </w:rPr>
        <w:t>（以下「補助金」という。）</w:t>
      </w:r>
      <w:r w:rsidR="00510452" w:rsidRPr="008B2003">
        <w:rPr>
          <w:rFonts w:ascii="ＭＳ 明朝" w:eastAsia="ＭＳ 明朝" w:hAnsi="ＭＳ 明朝" w:cs="ＭＳ 明朝" w:hint="eastAsia"/>
        </w:rPr>
        <w:t>を交付することについて、南信州地域交通問題協議会補助金等交付規程</w:t>
      </w:r>
      <w:r w:rsidR="00E8467C" w:rsidRPr="008B2003">
        <w:rPr>
          <w:rFonts w:ascii="ＭＳ 明朝" w:eastAsia="ＭＳ 明朝" w:hAnsi="ＭＳ 明朝" w:cs="ＭＳ 明朝" w:hint="eastAsia"/>
        </w:rPr>
        <w:t>（</w:t>
      </w:r>
      <w:r w:rsidR="00323782" w:rsidRPr="008B2003">
        <w:rPr>
          <w:rFonts w:ascii="ＭＳ 明朝" w:eastAsia="ＭＳ 明朝" w:hAnsi="ＭＳ 明朝" w:cs="ＭＳ 明朝" w:hint="eastAsia"/>
        </w:rPr>
        <w:t>第13条</w:t>
      </w:r>
      <w:r w:rsidR="00806784" w:rsidRPr="008B2003">
        <w:rPr>
          <w:rFonts w:ascii="ＭＳ 明朝" w:eastAsia="ＭＳ 明朝" w:hAnsi="ＭＳ 明朝" w:cs="ＭＳ 明朝" w:hint="eastAsia"/>
        </w:rPr>
        <w:t>第１項</w:t>
      </w:r>
      <w:r w:rsidR="00323782" w:rsidRPr="008B2003">
        <w:rPr>
          <w:rFonts w:ascii="ＭＳ 明朝" w:eastAsia="ＭＳ 明朝" w:hAnsi="ＭＳ 明朝" w:cs="ＭＳ 明朝" w:hint="eastAsia"/>
        </w:rPr>
        <w:t>において</w:t>
      </w:r>
      <w:r w:rsidR="00E8467C" w:rsidRPr="008B2003">
        <w:rPr>
          <w:rFonts w:ascii="ＭＳ 明朝" w:eastAsia="ＭＳ 明朝" w:hAnsi="ＭＳ 明朝" w:cs="ＭＳ 明朝" w:hint="eastAsia"/>
        </w:rPr>
        <w:t>「交付規程」という。）</w:t>
      </w:r>
      <w:r w:rsidR="00510452" w:rsidRPr="008B2003">
        <w:rPr>
          <w:rFonts w:ascii="ＭＳ 明朝" w:eastAsia="ＭＳ 明朝" w:hAnsi="ＭＳ 明朝" w:cs="ＭＳ 明朝" w:hint="eastAsia"/>
        </w:rPr>
        <w:t>に定めるもののほか、必要な事項を定めるものとする。</w:t>
      </w:r>
    </w:p>
    <w:p w14:paraId="322282C7" w14:textId="77777777" w:rsidR="004539B4" w:rsidRPr="008B2003" w:rsidRDefault="004539B4">
      <w:pPr>
        <w:ind w:left="210"/>
        <w:jc w:val="both"/>
        <w:rPr>
          <w:rFonts w:ascii="ＭＳ 明朝" w:eastAsia="ＭＳ 明朝" w:hAnsi="ＭＳ 明朝" w:cs="ＭＳ 明朝"/>
        </w:rPr>
      </w:pPr>
      <w:r w:rsidRPr="008B2003">
        <w:rPr>
          <w:rFonts w:ascii="ＭＳ 明朝" w:eastAsia="ＭＳ 明朝" w:hAnsi="ＭＳ 明朝" w:cs="ＭＳ 明朝" w:hint="eastAsia"/>
        </w:rPr>
        <w:t>（用語の意義）</w:t>
      </w:r>
    </w:p>
    <w:p w14:paraId="70FFE455" w14:textId="2D1D5A77" w:rsidR="004539B4" w:rsidRPr="008B2003" w:rsidRDefault="004539B4">
      <w:pPr>
        <w:ind w:left="210" w:hanging="210"/>
        <w:jc w:val="both"/>
        <w:rPr>
          <w:rFonts w:ascii="ＭＳ 明朝" w:eastAsia="ＭＳ 明朝" w:hAnsi="ＭＳ 明朝" w:cs="ＭＳ 明朝"/>
        </w:rPr>
      </w:pPr>
      <w:r w:rsidRPr="008B2003">
        <w:rPr>
          <w:rFonts w:ascii="ＭＳ 明朝" w:eastAsia="ＭＳ 明朝" w:hAnsi="ＭＳ 明朝" w:cs="ＭＳ 明朝" w:hint="eastAsia"/>
        </w:rPr>
        <w:t>第２条　この要綱において用いる用語の意義は、次の各号に定める</w:t>
      </w:r>
      <w:r w:rsidR="003B10FC" w:rsidRPr="008B2003">
        <w:rPr>
          <w:rFonts w:ascii="ＭＳ 明朝" w:eastAsia="ＭＳ 明朝" w:hAnsi="ＭＳ 明朝" w:cs="ＭＳ 明朝" w:hint="eastAsia"/>
        </w:rPr>
        <w:t>ところによる</w:t>
      </w:r>
      <w:r w:rsidRPr="008B2003">
        <w:rPr>
          <w:rFonts w:ascii="ＭＳ 明朝" w:eastAsia="ＭＳ 明朝" w:hAnsi="ＭＳ 明朝" w:cs="ＭＳ 明朝" w:hint="eastAsia"/>
        </w:rPr>
        <w:t>。</w:t>
      </w:r>
    </w:p>
    <w:p w14:paraId="46ACA95C" w14:textId="36311FAE" w:rsidR="0070298D" w:rsidRPr="008B2003" w:rsidRDefault="0070298D" w:rsidP="0070298D">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w:t>
      </w:r>
      <w:r w:rsidRPr="008B2003">
        <w:rPr>
          <w:rFonts w:ascii="ＭＳ 明朝" w:eastAsia="ＭＳ 明朝" w:hAnsi="ＭＳ 明朝" w:cs="ＭＳ 明朝"/>
        </w:rPr>
        <w:t>1)</w:t>
      </w:r>
      <w:r w:rsidRPr="008B2003">
        <w:rPr>
          <w:rFonts w:ascii="ＭＳ 明朝" w:eastAsia="ＭＳ 明朝" w:hAnsi="ＭＳ 明朝" w:cs="ＭＳ 明朝" w:hint="eastAsia"/>
        </w:rPr>
        <w:t xml:space="preserve"> 南信州地域　飯田市、松川町、高森町、阿南町、阿智村、平谷村、根羽村、下條村、売木村、天龍村、泰阜村、喬木村、豊丘村及び大鹿村の区域をいう。</w:t>
      </w:r>
    </w:p>
    <w:p w14:paraId="104F7BBE" w14:textId="2BFC2911" w:rsidR="0070298D" w:rsidRPr="008B2003" w:rsidRDefault="0070298D" w:rsidP="0070298D">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(2)</w:t>
      </w:r>
      <w:r w:rsidRPr="008B2003">
        <w:rPr>
          <w:rFonts w:ascii="ＭＳ 明朝" w:eastAsia="ＭＳ 明朝" w:hAnsi="ＭＳ 明朝" w:cs="ＭＳ 明朝"/>
        </w:rPr>
        <w:t xml:space="preserve"> </w:t>
      </w:r>
      <w:r w:rsidRPr="008B2003">
        <w:rPr>
          <w:rFonts w:ascii="ＭＳ 明朝" w:eastAsia="ＭＳ 明朝" w:hAnsi="ＭＳ 明朝" w:cs="ＭＳ 明朝" w:hint="eastAsia"/>
        </w:rPr>
        <w:t xml:space="preserve">第二種運転免許　</w:t>
      </w:r>
      <w:r w:rsidR="004F2F73" w:rsidRPr="008B2003">
        <w:rPr>
          <w:rFonts w:ascii="ＭＳ 明朝" w:eastAsia="ＭＳ 明朝" w:hAnsi="ＭＳ 明朝" w:cs="ＭＳ 明朝" w:hint="eastAsia"/>
        </w:rPr>
        <w:t>道路交通法（昭和35年法律第105号）第86条</w:t>
      </w:r>
      <w:r w:rsidR="00BE7EE4" w:rsidRPr="008B2003">
        <w:rPr>
          <w:rFonts w:ascii="ＭＳ 明朝" w:eastAsia="ＭＳ 明朝" w:hAnsi="ＭＳ 明朝" w:cs="ＭＳ 明朝" w:hint="eastAsia"/>
        </w:rPr>
        <w:t>第１項</w:t>
      </w:r>
      <w:r w:rsidR="004F2F73" w:rsidRPr="008B2003">
        <w:rPr>
          <w:rFonts w:ascii="ＭＳ 明朝" w:eastAsia="ＭＳ 明朝" w:hAnsi="ＭＳ 明朝" w:cs="ＭＳ 明朝" w:hint="eastAsia"/>
        </w:rPr>
        <w:t>に規定する</w:t>
      </w:r>
      <w:r w:rsidR="00BE7EE4" w:rsidRPr="008B2003">
        <w:rPr>
          <w:rFonts w:ascii="ＭＳ 明朝" w:eastAsia="ＭＳ 明朝" w:hAnsi="ＭＳ 明朝" w:cs="ＭＳ 明朝" w:hint="eastAsia"/>
        </w:rPr>
        <w:t>大型</w:t>
      </w:r>
      <w:bookmarkStart w:id="5" w:name="OLE_LINK2"/>
      <w:r w:rsidR="004F2F73" w:rsidRPr="008B2003">
        <w:rPr>
          <w:rFonts w:ascii="ＭＳ 明朝" w:eastAsia="ＭＳ 明朝" w:hAnsi="ＭＳ 明朝" w:cs="ＭＳ 明朝" w:hint="eastAsia"/>
        </w:rPr>
        <w:t>第二種免許</w:t>
      </w:r>
      <w:bookmarkEnd w:id="5"/>
      <w:r w:rsidR="00BE7EE4" w:rsidRPr="008B2003">
        <w:rPr>
          <w:rFonts w:ascii="ＭＳ 明朝" w:eastAsia="ＭＳ 明朝" w:hAnsi="ＭＳ 明朝" w:cs="ＭＳ 明朝" w:hint="eastAsia"/>
        </w:rPr>
        <w:t>、中型第二種免許及び普通第二種免許</w:t>
      </w:r>
      <w:r w:rsidR="004F2F73" w:rsidRPr="008B2003">
        <w:rPr>
          <w:rFonts w:ascii="ＭＳ 明朝" w:eastAsia="ＭＳ 明朝" w:hAnsi="ＭＳ 明朝" w:cs="ＭＳ 明朝" w:hint="eastAsia"/>
        </w:rPr>
        <w:t>をいう。</w:t>
      </w:r>
    </w:p>
    <w:p w14:paraId="595F651D" w14:textId="61DC95D8" w:rsidR="00603E9B" w:rsidRPr="008B2003" w:rsidRDefault="00BE7EE4">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(3)</w:t>
      </w:r>
      <w:r w:rsidRPr="008B2003">
        <w:rPr>
          <w:rFonts w:ascii="ＭＳ 明朝" w:eastAsia="ＭＳ 明朝" w:hAnsi="ＭＳ 明朝" w:cs="ＭＳ 明朝"/>
        </w:rPr>
        <w:t xml:space="preserve"> </w:t>
      </w:r>
      <w:r w:rsidRPr="008B2003">
        <w:rPr>
          <w:rFonts w:ascii="ＭＳ 明朝" w:eastAsia="ＭＳ 明朝" w:hAnsi="ＭＳ 明朝" w:cs="ＭＳ 明朝" w:hint="eastAsia"/>
        </w:rPr>
        <w:t xml:space="preserve">公共交通事業者　</w:t>
      </w:r>
      <w:r w:rsidR="00F860BE" w:rsidRPr="008B2003">
        <w:rPr>
          <w:rFonts w:ascii="ＭＳ 明朝" w:eastAsia="ＭＳ 明朝" w:hAnsi="ＭＳ 明朝" w:cs="ＭＳ 明朝" w:hint="eastAsia"/>
        </w:rPr>
        <w:t>地域公共交通の活性化及び再生に関する法律（</w:t>
      </w:r>
      <w:r w:rsidR="00603E9B" w:rsidRPr="008B2003">
        <w:rPr>
          <w:rFonts w:ascii="ＭＳ 明朝" w:eastAsia="ＭＳ 明朝" w:hAnsi="ＭＳ 明朝" w:cs="ＭＳ 明朝" w:hint="eastAsia"/>
        </w:rPr>
        <w:t>平成19年法律第59号）第２条第２号の公共交通事業者等であって、南信州公共交通計画に定める公共交通路線を運行する</w:t>
      </w:r>
      <w:r w:rsidR="0022793B" w:rsidRPr="008B2003">
        <w:rPr>
          <w:rFonts w:ascii="ＭＳ 明朝" w:eastAsia="ＭＳ 明朝" w:hAnsi="ＭＳ 明朝" w:cs="ＭＳ 明朝" w:hint="eastAsia"/>
        </w:rPr>
        <w:t>事業者をいう。</w:t>
      </w:r>
    </w:p>
    <w:p w14:paraId="1AD3844E" w14:textId="67E18F33" w:rsidR="0022793B" w:rsidRPr="008B2003" w:rsidRDefault="0022793B">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(4) 従業員　次のいずれにも該当する者をいう。</w:t>
      </w:r>
    </w:p>
    <w:p w14:paraId="446E4F00" w14:textId="113B7E56" w:rsidR="003B10FC" w:rsidRPr="008B2003" w:rsidRDefault="0022793B" w:rsidP="0022793B">
      <w:pPr>
        <w:ind w:leftChars="100" w:left="210"/>
        <w:jc w:val="both"/>
        <w:rPr>
          <w:rFonts w:ascii="ＭＳ 明朝" w:eastAsia="ＭＳ 明朝" w:hAnsi="ＭＳ 明朝" w:cs="ＭＳ 明朝"/>
        </w:rPr>
      </w:pPr>
      <w:r w:rsidRPr="008B2003">
        <w:rPr>
          <w:rFonts w:ascii="ＭＳ 明朝" w:eastAsia="ＭＳ 明朝" w:hAnsi="ＭＳ 明朝" w:cs="ＭＳ 明朝" w:hint="eastAsia"/>
        </w:rPr>
        <w:t>ア　公共交通事業者</w:t>
      </w:r>
      <w:r w:rsidR="00784DE8" w:rsidRPr="008B2003">
        <w:rPr>
          <w:rFonts w:ascii="ＭＳ 明朝" w:eastAsia="ＭＳ 明朝" w:hAnsi="ＭＳ 明朝" w:cs="ＭＳ 明朝" w:hint="eastAsia"/>
        </w:rPr>
        <w:t>と労働契約を結んでいる</w:t>
      </w:r>
      <w:r w:rsidRPr="008B2003">
        <w:rPr>
          <w:rFonts w:ascii="ＭＳ 明朝" w:eastAsia="ＭＳ 明朝" w:hAnsi="ＭＳ 明朝" w:cs="ＭＳ 明朝" w:hint="eastAsia"/>
        </w:rPr>
        <w:t>者</w:t>
      </w:r>
    </w:p>
    <w:p w14:paraId="666D5E40" w14:textId="1474C33C" w:rsidR="0022793B" w:rsidRPr="008B2003" w:rsidRDefault="003B10FC" w:rsidP="0022793B">
      <w:pPr>
        <w:ind w:leftChars="100" w:left="210"/>
        <w:jc w:val="both"/>
        <w:rPr>
          <w:rFonts w:ascii="ＭＳ 明朝" w:eastAsia="ＭＳ 明朝" w:hAnsi="ＭＳ 明朝" w:cs="ＭＳ 明朝"/>
        </w:rPr>
      </w:pPr>
      <w:r w:rsidRPr="008B2003">
        <w:rPr>
          <w:rFonts w:ascii="ＭＳ 明朝" w:eastAsia="ＭＳ 明朝" w:hAnsi="ＭＳ 明朝" w:cs="ＭＳ 明朝" w:hint="eastAsia"/>
        </w:rPr>
        <w:t>イ　南信州地域に住所を有する者</w:t>
      </w:r>
    </w:p>
    <w:p w14:paraId="5E7298C1" w14:textId="71BA1675" w:rsidR="003B10FC" w:rsidRPr="008B2003" w:rsidRDefault="003B10FC" w:rsidP="00F73C04">
      <w:pPr>
        <w:ind w:leftChars="100" w:left="42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ウ　補助金の交付の申請を行う日（以下「申請日」という。）</w:t>
      </w:r>
      <w:r w:rsidR="00F73C04" w:rsidRPr="008B2003">
        <w:rPr>
          <w:rFonts w:ascii="ＭＳ 明朝" w:eastAsia="ＭＳ 明朝" w:hAnsi="ＭＳ 明朝" w:cs="ＭＳ 明朝" w:hint="eastAsia"/>
        </w:rPr>
        <w:t>以前２年の間に新たに第二種運転免許を取得した者であって、申請日の時点において当該免許を</w:t>
      </w:r>
      <w:r w:rsidR="00A728B7" w:rsidRPr="008B2003">
        <w:rPr>
          <w:rFonts w:ascii="ＭＳ 明朝" w:eastAsia="ＭＳ 明朝" w:hAnsi="ＭＳ 明朝" w:cs="ＭＳ 明朝" w:hint="eastAsia"/>
        </w:rPr>
        <w:t>有する</w:t>
      </w:r>
      <w:r w:rsidR="00F73C04" w:rsidRPr="008B2003">
        <w:rPr>
          <w:rFonts w:ascii="ＭＳ 明朝" w:eastAsia="ＭＳ 明朝" w:hAnsi="ＭＳ 明朝" w:cs="ＭＳ 明朝" w:hint="eastAsia"/>
        </w:rPr>
        <w:t>もの</w:t>
      </w:r>
    </w:p>
    <w:p w14:paraId="014EA913" w14:textId="4F58BFA7" w:rsidR="00F73C04" w:rsidRPr="008B2003" w:rsidRDefault="00F73C04" w:rsidP="008E0998">
      <w:pPr>
        <w:ind w:leftChars="100" w:left="42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エ　申請日の時点において65歳以下である者</w:t>
      </w:r>
    </w:p>
    <w:p w14:paraId="72FE42E1" w14:textId="1AB55731" w:rsidR="00603E9B" w:rsidRPr="008B2003" w:rsidRDefault="00826AAC">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（交付対象者）</w:t>
      </w:r>
    </w:p>
    <w:p w14:paraId="39DEA8D3" w14:textId="361527BD" w:rsidR="00826AAC" w:rsidRPr="008B2003" w:rsidRDefault="00826AAC">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第３条　補助金の交付の対象となる者（</w:t>
      </w:r>
      <w:r w:rsidR="00323782" w:rsidRPr="008B2003">
        <w:rPr>
          <w:rFonts w:ascii="ＭＳ 明朝" w:eastAsia="ＭＳ 明朝" w:hAnsi="ＭＳ 明朝" w:cs="ＭＳ 明朝" w:hint="eastAsia"/>
        </w:rPr>
        <w:t>次条及び第８条第２項において</w:t>
      </w:r>
      <w:r w:rsidRPr="008B2003">
        <w:rPr>
          <w:rFonts w:ascii="ＭＳ 明朝" w:eastAsia="ＭＳ 明朝" w:hAnsi="ＭＳ 明朝" w:cs="ＭＳ 明朝" w:hint="eastAsia"/>
        </w:rPr>
        <w:t>「交付対象者」という。）は、公共交通事業者であって、申請日の時点において従業員を雇用しているものとする。</w:t>
      </w:r>
    </w:p>
    <w:p w14:paraId="300D42AB" w14:textId="3D7163EF" w:rsidR="00826AAC" w:rsidRPr="008B2003" w:rsidRDefault="00826AAC">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（補助金の交付）</w:t>
      </w:r>
    </w:p>
    <w:p w14:paraId="1B495D27" w14:textId="55B5A6F5" w:rsidR="00A7175A" w:rsidRPr="008B2003" w:rsidRDefault="00826AAC" w:rsidP="00A7175A">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第４条　</w:t>
      </w:r>
      <w:r w:rsidR="00ED339E" w:rsidRPr="008B2003">
        <w:rPr>
          <w:rFonts w:ascii="ＭＳ 明朝" w:eastAsia="ＭＳ 明朝" w:hAnsi="ＭＳ 明朝" w:cs="ＭＳ 明朝" w:hint="eastAsia"/>
        </w:rPr>
        <w:t>南信州地域交通問題協議会</w:t>
      </w:r>
      <w:r w:rsidR="00EC0E7F" w:rsidRPr="008B2003">
        <w:rPr>
          <w:rFonts w:ascii="ＭＳ 明朝" w:eastAsia="ＭＳ 明朝" w:hAnsi="ＭＳ 明朝" w:cs="ＭＳ 明朝" w:hint="eastAsia"/>
        </w:rPr>
        <w:t>（以下「協議会」という。）</w:t>
      </w:r>
      <w:r w:rsidR="00ED339E" w:rsidRPr="008B2003">
        <w:rPr>
          <w:rFonts w:ascii="ＭＳ 明朝" w:eastAsia="ＭＳ 明朝" w:hAnsi="ＭＳ 明朝" w:cs="ＭＳ 明朝" w:hint="eastAsia"/>
        </w:rPr>
        <w:t>は、交付対象者に予算の範囲内で補助金を交付する。</w:t>
      </w:r>
    </w:p>
    <w:p w14:paraId="65E319AD" w14:textId="63976A78" w:rsidR="00ED339E" w:rsidRPr="008B2003" w:rsidRDefault="00ED339E" w:rsidP="008E099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w:t>
      </w:r>
      <w:r w:rsidR="004654F8" w:rsidRPr="008B2003">
        <w:rPr>
          <w:rFonts w:ascii="ＭＳ 明朝" w:eastAsia="ＭＳ 明朝" w:hAnsi="ＭＳ 明朝" w:cs="ＭＳ 明朝" w:hint="eastAsia"/>
        </w:rPr>
        <w:t>対象費用</w:t>
      </w:r>
      <w:r w:rsidRPr="008B2003">
        <w:rPr>
          <w:rFonts w:ascii="ＭＳ 明朝" w:eastAsia="ＭＳ 明朝" w:hAnsi="ＭＳ 明朝" w:cs="ＭＳ 明朝" w:hint="eastAsia"/>
        </w:rPr>
        <w:t>）</w:t>
      </w:r>
    </w:p>
    <w:p w14:paraId="38CF8D53" w14:textId="237A02CF" w:rsidR="004F2F73" w:rsidRPr="008B2003" w:rsidRDefault="00ED339E">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第５条　補助金の</w:t>
      </w:r>
      <w:r w:rsidR="004654F8" w:rsidRPr="008B2003">
        <w:rPr>
          <w:rFonts w:ascii="ＭＳ 明朝" w:eastAsia="ＭＳ 明朝" w:hAnsi="ＭＳ 明朝" w:cs="ＭＳ 明朝" w:hint="eastAsia"/>
        </w:rPr>
        <w:t>対象となる費用（</w:t>
      </w:r>
      <w:r w:rsidR="00123BF5" w:rsidRPr="008B2003">
        <w:rPr>
          <w:rFonts w:ascii="ＭＳ 明朝" w:eastAsia="ＭＳ 明朝" w:hAnsi="ＭＳ 明朝" w:cs="ＭＳ 明朝" w:hint="eastAsia"/>
        </w:rPr>
        <w:t>次条及び第７条において</w:t>
      </w:r>
      <w:r w:rsidR="004654F8" w:rsidRPr="008B2003">
        <w:rPr>
          <w:rFonts w:ascii="ＭＳ 明朝" w:eastAsia="ＭＳ 明朝" w:hAnsi="ＭＳ 明朝" w:cs="ＭＳ 明朝" w:hint="eastAsia"/>
        </w:rPr>
        <w:t>「対象費用」という。）</w:t>
      </w:r>
      <w:r w:rsidRPr="008B2003">
        <w:rPr>
          <w:rFonts w:ascii="ＭＳ 明朝" w:eastAsia="ＭＳ 明朝" w:hAnsi="ＭＳ 明朝" w:cs="ＭＳ 明朝" w:hint="eastAsia"/>
        </w:rPr>
        <w:t>は、</w:t>
      </w:r>
      <w:r w:rsidR="00453535" w:rsidRPr="008B2003">
        <w:rPr>
          <w:rFonts w:ascii="ＭＳ 明朝" w:eastAsia="ＭＳ 明朝" w:hAnsi="ＭＳ 明朝" w:cs="ＭＳ 明朝" w:hint="eastAsia"/>
        </w:rPr>
        <w:t>公共交通事業者が</w:t>
      </w:r>
      <w:r w:rsidR="004654F8" w:rsidRPr="008B2003">
        <w:rPr>
          <w:rFonts w:ascii="ＭＳ 明朝" w:eastAsia="ＭＳ 明朝" w:hAnsi="ＭＳ 明朝" w:cs="ＭＳ 明朝" w:hint="eastAsia"/>
        </w:rPr>
        <w:t>従業員</w:t>
      </w:r>
      <w:r w:rsidR="00453535" w:rsidRPr="008B2003">
        <w:rPr>
          <w:rFonts w:ascii="ＭＳ 明朝" w:eastAsia="ＭＳ 明朝" w:hAnsi="ＭＳ 明朝" w:cs="ＭＳ 明朝" w:hint="eastAsia"/>
        </w:rPr>
        <w:t>の</w:t>
      </w:r>
      <w:r w:rsidR="004654F8" w:rsidRPr="008B2003">
        <w:rPr>
          <w:rFonts w:ascii="ＭＳ 明朝" w:eastAsia="ＭＳ 明朝" w:hAnsi="ＭＳ 明朝" w:cs="ＭＳ 明朝" w:hint="eastAsia"/>
        </w:rPr>
        <w:t>第二種運転免許</w:t>
      </w:r>
      <w:r w:rsidR="002217CF" w:rsidRPr="008B2003">
        <w:rPr>
          <w:rFonts w:ascii="ＭＳ 明朝" w:eastAsia="ＭＳ 明朝" w:hAnsi="ＭＳ 明朝" w:cs="ＭＳ 明朝" w:hint="eastAsia"/>
        </w:rPr>
        <w:t>を</w:t>
      </w:r>
      <w:r w:rsidR="004654F8" w:rsidRPr="008B2003">
        <w:rPr>
          <w:rFonts w:ascii="ＭＳ 明朝" w:eastAsia="ＭＳ 明朝" w:hAnsi="ＭＳ 明朝" w:cs="ＭＳ 明朝" w:hint="eastAsia"/>
        </w:rPr>
        <w:t>取得</w:t>
      </w:r>
      <w:r w:rsidR="002217CF" w:rsidRPr="008B2003">
        <w:rPr>
          <w:rFonts w:ascii="ＭＳ 明朝" w:eastAsia="ＭＳ 明朝" w:hAnsi="ＭＳ 明朝" w:cs="ＭＳ 明朝" w:hint="eastAsia"/>
        </w:rPr>
        <w:t>するため</w:t>
      </w:r>
      <w:r w:rsidR="00453535" w:rsidRPr="008B2003">
        <w:rPr>
          <w:rFonts w:ascii="ＭＳ 明朝" w:eastAsia="ＭＳ 明朝" w:hAnsi="ＭＳ 明朝" w:cs="ＭＳ 明朝" w:hint="eastAsia"/>
        </w:rPr>
        <w:t>の教習</w:t>
      </w:r>
      <w:r w:rsidR="002217CF" w:rsidRPr="008B2003">
        <w:rPr>
          <w:rFonts w:ascii="ＭＳ 明朝" w:eastAsia="ＭＳ 明朝" w:hAnsi="ＭＳ 明朝" w:cs="ＭＳ 明朝" w:hint="eastAsia"/>
        </w:rPr>
        <w:t>に係る費用として</w:t>
      </w:r>
      <w:r w:rsidR="004654F8" w:rsidRPr="008B2003">
        <w:rPr>
          <w:rFonts w:ascii="ＭＳ 明朝" w:eastAsia="ＭＳ 明朝" w:hAnsi="ＭＳ 明朝" w:cs="ＭＳ 明朝" w:hint="eastAsia"/>
        </w:rPr>
        <w:t>自動車教習所（道路交通法（昭和35年法律第105号）第99条の指定自動車教習所をいう。）</w:t>
      </w:r>
      <w:r w:rsidR="00453535" w:rsidRPr="008B2003">
        <w:rPr>
          <w:rFonts w:ascii="ＭＳ 明朝" w:eastAsia="ＭＳ 明朝" w:hAnsi="ＭＳ 明朝" w:cs="ＭＳ 明朝" w:hint="eastAsia"/>
        </w:rPr>
        <w:t>に支払った</w:t>
      </w:r>
      <w:r w:rsidR="002217CF" w:rsidRPr="008B2003">
        <w:rPr>
          <w:rFonts w:ascii="ＭＳ 明朝" w:eastAsia="ＭＳ 明朝" w:hAnsi="ＭＳ 明朝" w:cs="ＭＳ 明朝" w:hint="eastAsia"/>
        </w:rPr>
        <w:t>もの</w:t>
      </w:r>
      <w:r w:rsidR="00453535" w:rsidRPr="008B2003">
        <w:rPr>
          <w:rFonts w:ascii="ＭＳ 明朝" w:eastAsia="ＭＳ 明朝" w:hAnsi="ＭＳ 明朝" w:cs="ＭＳ 明朝" w:hint="eastAsia"/>
        </w:rPr>
        <w:t>とする。</w:t>
      </w:r>
    </w:p>
    <w:p w14:paraId="28CEAFB8" w14:textId="6997A7FB" w:rsidR="00F860BE" w:rsidRPr="008B2003" w:rsidRDefault="00453535">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（補助金の額）</w:t>
      </w:r>
    </w:p>
    <w:p w14:paraId="3CB42B42" w14:textId="34D2ED4E" w:rsidR="00464DA3" w:rsidRPr="008B2003" w:rsidRDefault="00453535">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第６条　</w:t>
      </w:r>
      <w:r w:rsidR="001476DF" w:rsidRPr="008B2003">
        <w:rPr>
          <w:rFonts w:ascii="ＭＳ 明朝" w:eastAsia="ＭＳ 明朝" w:hAnsi="ＭＳ 明朝" w:cs="ＭＳ 明朝" w:hint="eastAsia"/>
        </w:rPr>
        <w:t>補助金の額は、</w:t>
      </w:r>
      <w:r w:rsidR="00D06D3E" w:rsidRPr="008B2003">
        <w:rPr>
          <w:rFonts w:ascii="ＭＳ 明朝" w:eastAsia="ＭＳ 明朝" w:hAnsi="ＭＳ 明朝" w:cs="ＭＳ 明朝" w:hint="eastAsia"/>
        </w:rPr>
        <w:t>従業員１人ごとの</w:t>
      </w:r>
      <w:r w:rsidR="001476DF" w:rsidRPr="008B2003">
        <w:rPr>
          <w:rFonts w:ascii="ＭＳ 明朝" w:eastAsia="ＭＳ 明朝" w:hAnsi="ＭＳ 明朝" w:cs="ＭＳ 明朝" w:hint="eastAsia"/>
        </w:rPr>
        <w:t>対象費用の額とし、次の表の左欄に掲げる</w:t>
      </w:r>
      <w:r w:rsidR="00464DA3" w:rsidRPr="008B2003">
        <w:rPr>
          <w:rFonts w:ascii="ＭＳ 明朝" w:eastAsia="ＭＳ 明朝" w:hAnsi="ＭＳ 明朝" w:cs="ＭＳ 明朝" w:hint="eastAsia"/>
        </w:rPr>
        <w:t>従業員の</w:t>
      </w:r>
      <w:r w:rsidR="00013428" w:rsidRPr="008B2003">
        <w:rPr>
          <w:rFonts w:ascii="ＭＳ 明朝" w:eastAsia="ＭＳ 明朝" w:hAnsi="ＭＳ 明朝" w:cs="ＭＳ 明朝" w:hint="eastAsia"/>
        </w:rPr>
        <w:t>雇用形態の区分に応じ、それぞれ第二種運転免許の種類ごとに定める額とする。</w:t>
      </w:r>
    </w:p>
    <w:tbl>
      <w:tblPr>
        <w:tblStyle w:val="a8"/>
        <w:tblW w:w="0" w:type="auto"/>
        <w:tblInd w:w="289" w:type="dxa"/>
        <w:tblLook w:val="04A0" w:firstRow="1" w:lastRow="0" w:firstColumn="1" w:lastColumn="0" w:noHBand="0" w:noVBand="1"/>
      </w:tblPr>
      <w:tblGrid>
        <w:gridCol w:w="3675"/>
        <w:gridCol w:w="1701"/>
        <w:gridCol w:w="1701"/>
        <w:gridCol w:w="1695"/>
      </w:tblGrid>
      <w:tr w:rsidR="008B2003" w:rsidRPr="008B2003" w14:paraId="74952817" w14:textId="77777777" w:rsidTr="008E0998">
        <w:tc>
          <w:tcPr>
            <w:tcW w:w="3675" w:type="dxa"/>
          </w:tcPr>
          <w:p w14:paraId="5DB47DB7" w14:textId="303CC12F" w:rsidR="00464DA3" w:rsidRPr="008B2003" w:rsidRDefault="00464DA3" w:rsidP="008E0998">
            <w:pPr>
              <w:jc w:val="center"/>
              <w:rPr>
                <w:rFonts w:ascii="ＭＳ 明朝" w:eastAsia="ＭＳ 明朝" w:hAnsi="ＭＳ 明朝" w:cs="ＭＳ 明朝"/>
              </w:rPr>
            </w:pPr>
            <w:r w:rsidRPr="008B2003">
              <w:rPr>
                <w:rFonts w:ascii="ＭＳ 明朝" w:eastAsia="ＭＳ 明朝" w:hAnsi="ＭＳ 明朝" w:cs="ＭＳ 明朝" w:hint="eastAsia"/>
              </w:rPr>
              <w:t>雇用形態</w:t>
            </w:r>
          </w:p>
        </w:tc>
        <w:tc>
          <w:tcPr>
            <w:tcW w:w="1701" w:type="dxa"/>
          </w:tcPr>
          <w:p w14:paraId="7047CCD7" w14:textId="58D7C961" w:rsidR="00464DA3" w:rsidRPr="008B2003" w:rsidRDefault="00464DA3" w:rsidP="008E0998">
            <w:pPr>
              <w:jc w:val="center"/>
              <w:rPr>
                <w:rFonts w:ascii="ＭＳ 明朝" w:eastAsia="ＭＳ 明朝" w:hAnsi="ＭＳ 明朝" w:cs="ＭＳ 明朝"/>
              </w:rPr>
            </w:pPr>
            <w:r w:rsidRPr="008B2003">
              <w:rPr>
                <w:rFonts w:ascii="ＭＳ 明朝" w:eastAsia="ＭＳ 明朝" w:hAnsi="ＭＳ 明朝" w:cs="ＭＳ 明朝" w:hint="eastAsia"/>
              </w:rPr>
              <w:t>大型第二種免許</w:t>
            </w:r>
          </w:p>
        </w:tc>
        <w:tc>
          <w:tcPr>
            <w:tcW w:w="1701" w:type="dxa"/>
          </w:tcPr>
          <w:p w14:paraId="0D8A3B83" w14:textId="761C65A1" w:rsidR="00464DA3" w:rsidRPr="008B2003" w:rsidRDefault="00464DA3" w:rsidP="008E0998">
            <w:pPr>
              <w:jc w:val="center"/>
              <w:rPr>
                <w:rFonts w:ascii="ＭＳ 明朝" w:eastAsia="ＭＳ 明朝" w:hAnsi="ＭＳ 明朝" w:cs="ＭＳ 明朝"/>
              </w:rPr>
            </w:pPr>
            <w:r w:rsidRPr="008B2003">
              <w:rPr>
                <w:rFonts w:ascii="ＭＳ 明朝" w:eastAsia="ＭＳ 明朝" w:hAnsi="ＭＳ 明朝" w:cs="ＭＳ 明朝" w:hint="eastAsia"/>
              </w:rPr>
              <w:t>中型第二種免許</w:t>
            </w:r>
          </w:p>
        </w:tc>
        <w:tc>
          <w:tcPr>
            <w:tcW w:w="1695" w:type="dxa"/>
          </w:tcPr>
          <w:p w14:paraId="0B19B72E" w14:textId="7DF380DE" w:rsidR="00464DA3" w:rsidRPr="008B2003" w:rsidRDefault="00464DA3" w:rsidP="008E0998">
            <w:pPr>
              <w:jc w:val="center"/>
              <w:rPr>
                <w:rFonts w:ascii="ＭＳ 明朝" w:eastAsia="ＭＳ 明朝" w:hAnsi="ＭＳ 明朝" w:cs="ＭＳ 明朝"/>
              </w:rPr>
            </w:pPr>
            <w:r w:rsidRPr="008B2003">
              <w:rPr>
                <w:rFonts w:ascii="ＭＳ 明朝" w:eastAsia="ＭＳ 明朝" w:hAnsi="ＭＳ 明朝" w:cs="ＭＳ 明朝" w:hint="eastAsia"/>
              </w:rPr>
              <w:t>普通第二種免許</w:t>
            </w:r>
          </w:p>
        </w:tc>
      </w:tr>
      <w:tr w:rsidR="008B2003" w:rsidRPr="008B2003" w14:paraId="6AD5338A" w14:textId="77777777" w:rsidTr="008E0998">
        <w:tc>
          <w:tcPr>
            <w:tcW w:w="3675" w:type="dxa"/>
          </w:tcPr>
          <w:p w14:paraId="192FE608" w14:textId="3F50D243" w:rsidR="00784DE8" w:rsidRPr="008B2003" w:rsidRDefault="00784DE8" w:rsidP="00784DE8">
            <w:pPr>
              <w:jc w:val="both"/>
              <w:rPr>
                <w:rFonts w:ascii="ＭＳ 明朝" w:eastAsia="ＭＳ 明朝" w:hAnsi="ＭＳ 明朝" w:cs="ＭＳ 明朝"/>
              </w:rPr>
            </w:pPr>
            <w:r w:rsidRPr="008B2003">
              <w:rPr>
                <w:rFonts w:ascii="ＭＳ 明朝" w:eastAsia="ＭＳ 明朝" w:hAnsi="ＭＳ 明朝" w:cs="ＭＳ 明朝" w:hint="eastAsia"/>
              </w:rPr>
              <w:t>期間の定めのない労働契約（短時間勤務を含む。）</w:t>
            </w:r>
          </w:p>
        </w:tc>
        <w:tc>
          <w:tcPr>
            <w:tcW w:w="1701" w:type="dxa"/>
            <w:vAlign w:val="center"/>
          </w:tcPr>
          <w:p w14:paraId="5D987521" w14:textId="44617895" w:rsidR="00784DE8" w:rsidRPr="008B2003" w:rsidRDefault="00784DE8" w:rsidP="008E0998">
            <w:pPr>
              <w:jc w:val="center"/>
              <w:rPr>
                <w:rFonts w:ascii="ＭＳ 明朝" w:eastAsia="ＭＳ 明朝" w:hAnsi="ＭＳ 明朝" w:cs="ＭＳ 明朝"/>
              </w:rPr>
            </w:pPr>
            <w:bookmarkStart w:id="6" w:name="OLE_LINK7"/>
            <w:r w:rsidRPr="008B2003">
              <w:rPr>
                <w:rFonts w:ascii="ＭＳ 明朝" w:eastAsia="ＭＳ 明朝" w:hAnsi="ＭＳ 明朝" w:cs="ＭＳ 明朝" w:hint="eastAsia"/>
              </w:rPr>
              <w:t>150,000円</w:t>
            </w:r>
            <w:bookmarkEnd w:id="6"/>
          </w:p>
        </w:tc>
        <w:tc>
          <w:tcPr>
            <w:tcW w:w="1701" w:type="dxa"/>
            <w:vAlign w:val="center"/>
          </w:tcPr>
          <w:p w14:paraId="3CD263FB" w14:textId="49BCF55A" w:rsidR="00784DE8" w:rsidRPr="008B2003" w:rsidRDefault="00784DE8" w:rsidP="008E0998">
            <w:pPr>
              <w:jc w:val="center"/>
              <w:rPr>
                <w:rFonts w:ascii="ＭＳ 明朝" w:eastAsia="ＭＳ 明朝" w:hAnsi="ＭＳ 明朝" w:cs="ＭＳ 明朝"/>
              </w:rPr>
            </w:pPr>
            <w:r w:rsidRPr="008B2003">
              <w:rPr>
                <w:rFonts w:ascii="ＭＳ 明朝" w:eastAsia="ＭＳ 明朝" w:hAnsi="ＭＳ 明朝" w:cs="ＭＳ 明朝" w:hint="eastAsia"/>
              </w:rPr>
              <w:t>150,000円</w:t>
            </w:r>
          </w:p>
        </w:tc>
        <w:tc>
          <w:tcPr>
            <w:tcW w:w="1695" w:type="dxa"/>
            <w:vAlign w:val="center"/>
          </w:tcPr>
          <w:p w14:paraId="6E526AB9" w14:textId="1BB54A39" w:rsidR="00784DE8" w:rsidRPr="008B2003" w:rsidRDefault="00784DE8" w:rsidP="008E0998">
            <w:pPr>
              <w:jc w:val="center"/>
              <w:rPr>
                <w:rFonts w:ascii="ＭＳ 明朝" w:eastAsia="ＭＳ 明朝" w:hAnsi="ＭＳ 明朝" w:cs="ＭＳ 明朝"/>
              </w:rPr>
            </w:pPr>
            <w:r w:rsidRPr="008B2003">
              <w:rPr>
                <w:rFonts w:ascii="ＭＳ 明朝" w:eastAsia="ＭＳ 明朝" w:hAnsi="ＭＳ 明朝" w:cs="ＭＳ 明朝" w:hint="eastAsia"/>
              </w:rPr>
              <w:t>100,000円</w:t>
            </w:r>
          </w:p>
        </w:tc>
      </w:tr>
      <w:tr w:rsidR="008B2003" w:rsidRPr="008B2003" w14:paraId="455F9EFA" w14:textId="77777777" w:rsidTr="008E0998">
        <w:tc>
          <w:tcPr>
            <w:tcW w:w="3675" w:type="dxa"/>
          </w:tcPr>
          <w:p w14:paraId="10272A8C" w14:textId="31578139" w:rsidR="00464DA3" w:rsidRPr="008B2003" w:rsidRDefault="00464DA3">
            <w:pPr>
              <w:jc w:val="both"/>
              <w:rPr>
                <w:rFonts w:ascii="ＭＳ 明朝" w:eastAsia="ＭＳ 明朝" w:hAnsi="ＭＳ 明朝" w:cs="ＭＳ 明朝"/>
              </w:rPr>
            </w:pPr>
            <w:r w:rsidRPr="008B2003">
              <w:rPr>
                <w:rFonts w:ascii="ＭＳ 明朝" w:eastAsia="ＭＳ 明朝" w:hAnsi="ＭＳ 明朝" w:cs="ＭＳ 明朝" w:hint="eastAsia"/>
              </w:rPr>
              <w:lastRenderedPageBreak/>
              <w:t>期間の定めのある</w:t>
            </w:r>
            <w:r w:rsidR="00240F77" w:rsidRPr="008B2003">
              <w:rPr>
                <w:rFonts w:ascii="ＭＳ 明朝" w:eastAsia="ＭＳ 明朝" w:hAnsi="ＭＳ 明朝" w:cs="ＭＳ 明朝" w:hint="eastAsia"/>
              </w:rPr>
              <w:t>労働</w:t>
            </w:r>
            <w:r w:rsidRPr="008B2003">
              <w:rPr>
                <w:rFonts w:ascii="ＭＳ 明朝" w:eastAsia="ＭＳ 明朝" w:hAnsi="ＭＳ 明朝" w:cs="ＭＳ 明朝" w:hint="eastAsia"/>
              </w:rPr>
              <w:t>契約</w:t>
            </w:r>
            <w:r w:rsidR="00784DE8" w:rsidRPr="008B2003">
              <w:rPr>
                <w:rFonts w:ascii="ＭＳ 明朝" w:eastAsia="ＭＳ 明朝" w:hAnsi="ＭＳ 明朝" w:cs="ＭＳ 明朝" w:hint="eastAsia"/>
              </w:rPr>
              <w:t>（</w:t>
            </w:r>
            <w:r w:rsidR="00D06D3E" w:rsidRPr="008B2003">
              <w:rPr>
                <w:rFonts w:ascii="ＭＳ 明朝" w:eastAsia="ＭＳ 明朝" w:hAnsi="ＭＳ 明朝" w:cs="ＭＳ 明朝" w:hint="eastAsia"/>
              </w:rPr>
              <w:t>パートタイム労働</w:t>
            </w:r>
            <w:r w:rsidR="00784DE8" w:rsidRPr="008B2003">
              <w:rPr>
                <w:rFonts w:ascii="ＭＳ 明朝" w:eastAsia="ＭＳ 明朝" w:hAnsi="ＭＳ 明朝" w:cs="ＭＳ 明朝" w:hint="eastAsia"/>
              </w:rPr>
              <w:t>を含む。）</w:t>
            </w:r>
          </w:p>
        </w:tc>
        <w:tc>
          <w:tcPr>
            <w:tcW w:w="1701" w:type="dxa"/>
            <w:vAlign w:val="center"/>
          </w:tcPr>
          <w:p w14:paraId="4998089D" w14:textId="16D78149" w:rsidR="00464DA3" w:rsidRPr="008B2003" w:rsidRDefault="00784DE8" w:rsidP="008E0998">
            <w:pPr>
              <w:jc w:val="center"/>
              <w:rPr>
                <w:rFonts w:ascii="ＭＳ 明朝" w:eastAsia="ＭＳ 明朝" w:hAnsi="ＭＳ 明朝" w:cs="ＭＳ 明朝"/>
              </w:rPr>
            </w:pPr>
            <w:bookmarkStart w:id="7" w:name="OLE_LINK8"/>
            <w:r w:rsidRPr="008B2003">
              <w:rPr>
                <w:rFonts w:ascii="ＭＳ 明朝" w:eastAsia="ＭＳ 明朝" w:hAnsi="ＭＳ 明朝" w:cs="ＭＳ 明朝" w:hint="eastAsia"/>
              </w:rPr>
              <w:t>30,000円</w:t>
            </w:r>
            <w:bookmarkEnd w:id="7"/>
          </w:p>
        </w:tc>
        <w:tc>
          <w:tcPr>
            <w:tcW w:w="1701" w:type="dxa"/>
            <w:vAlign w:val="center"/>
          </w:tcPr>
          <w:p w14:paraId="688F3B03" w14:textId="0E96F5BB" w:rsidR="00464DA3" w:rsidRPr="008B2003" w:rsidRDefault="00784DE8" w:rsidP="008E0998">
            <w:pPr>
              <w:jc w:val="center"/>
              <w:rPr>
                <w:rFonts w:ascii="ＭＳ 明朝" w:eastAsia="ＭＳ 明朝" w:hAnsi="ＭＳ 明朝" w:cs="ＭＳ 明朝"/>
              </w:rPr>
            </w:pPr>
            <w:r w:rsidRPr="008B2003">
              <w:rPr>
                <w:rFonts w:ascii="ＭＳ 明朝" w:eastAsia="ＭＳ 明朝" w:hAnsi="ＭＳ 明朝" w:cs="ＭＳ 明朝" w:hint="eastAsia"/>
              </w:rPr>
              <w:t>30,000円</w:t>
            </w:r>
          </w:p>
        </w:tc>
        <w:tc>
          <w:tcPr>
            <w:tcW w:w="1695" w:type="dxa"/>
            <w:vAlign w:val="center"/>
          </w:tcPr>
          <w:p w14:paraId="59D7C2F9" w14:textId="01F287DC" w:rsidR="00464DA3" w:rsidRPr="008B2003" w:rsidRDefault="00784DE8" w:rsidP="008E0998">
            <w:pPr>
              <w:jc w:val="center"/>
              <w:rPr>
                <w:rFonts w:ascii="ＭＳ 明朝" w:eastAsia="ＭＳ 明朝" w:hAnsi="ＭＳ 明朝" w:cs="ＭＳ 明朝"/>
              </w:rPr>
            </w:pPr>
            <w:r w:rsidRPr="008B2003">
              <w:rPr>
                <w:rFonts w:ascii="ＭＳ 明朝" w:eastAsia="ＭＳ 明朝" w:hAnsi="ＭＳ 明朝" w:cs="ＭＳ 明朝" w:hint="eastAsia"/>
              </w:rPr>
              <w:t>30,000円</w:t>
            </w:r>
          </w:p>
        </w:tc>
      </w:tr>
    </w:tbl>
    <w:p w14:paraId="1A8467BB" w14:textId="1BD28613" w:rsidR="000C5349" w:rsidRPr="008B2003" w:rsidRDefault="000C5349">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２　前項の補助金の額に1,000円未満の端数が生じた</w:t>
      </w:r>
      <w:r w:rsidR="00A6656F" w:rsidRPr="008B2003">
        <w:rPr>
          <w:rFonts w:ascii="ＭＳ 明朝" w:eastAsia="ＭＳ 明朝" w:hAnsi="ＭＳ 明朝" w:cs="ＭＳ 明朝" w:hint="eastAsia"/>
        </w:rPr>
        <w:t>とき</w:t>
      </w:r>
      <w:r w:rsidRPr="008B2003">
        <w:rPr>
          <w:rFonts w:ascii="ＭＳ 明朝" w:eastAsia="ＭＳ 明朝" w:hAnsi="ＭＳ 明朝" w:cs="ＭＳ 明朝" w:hint="eastAsia"/>
        </w:rPr>
        <w:t>は、これを切り捨てた額とする。</w:t>
      </w:r>
    </w:p>
    <w:p w14:paraId="0D4A4FE8" w14:textId="03628BE7" w:rsidR="0073319C" w:rsidRPr="008B2003" w:rsidRDefault="0073319C" w:rsidP="0073319C">
      <w:pPr>
        <w:ind w:left="210" w:hangingChars="100" w:hanging="210"/>
        <w:rPr>
          <w:rFonts w:ascii="ＭＳ 明朝" w:eastAsia="ＭＳ 明朝" w:hAnsi="ＭＳ 明朝" w:cs="ＭＳ 明朝"/>
        </w:rPr>
      </w:pPr>
      <w:r w:rsidRPr="008B2003">
        <w:rPr>
          <w:rFonts w:ascii="ＭＳ 明朝" w:eastAsia="ＭＳ 明朝" w:hAnsi="ＭＳ 明朝" w:cs="ＭＳ 明朝" w:hint="eastAsia"/>
        </w:rPr>
        <w:t>３　補助金の額</w:t>
      </w:r>
      <w:r w:rsidR="009E1D41" w:rsidRPr="008B2003">
        <w:rPr>
          <w:rFonts w:ascii="ＭＳ 明朝" w:eastAsia="ＭＳ 明朝" w:hAnsi="ＭＳ 明朝" w:cs="ＭＳ 明朝" w:hint="eastAsia"/>
        </w:rPr>
        <w:t>の上限</w:t>
      </w:r>
      <w:r w:rsidRPr="008B2003">
        <w:rPr>
          <w:rFonts w:ascii="ＭＳ 明朝" w:eastAsia="ＭＳ 明朝" w:hAnsi="ＭＳ 明朝" w:cs="ＭＳ 明朝" w:hint="eastAsia"/>
        </w:rPr>
        <w:t>は、</w:t>
      </w:r>
      <w:r w:rsidR="009E1D41" w:rsidRPr="008B2003">
        <w:rPr>
          <w:rFonts w:ascii="ＭＳ 明朝" w:eastAsia="ＭＳ 明朝" w:hAnsi="ＭＳ 明朝" w:cs="ＭＳ 明朝" w:hint="eastAsia"/>
        </w:rPr>
        <w:t>一の</w:t>
      </w:r>
      <w:r w:rsidRPr="008B2003">
        <w:rPr>
          <w:rFonts w:ascii="ＭＳ 明朝" w:eastAsia="ＭＳ 明朝" w:hAnsi="ＭＳ 明朝" w:cs="ＭＳ 明朝" w:hint="eastAsia"/>
        </w:rPr>
        <w:t>交付対象者につき、</w:t>
      </w:r>
      <w:r w:rsidR="009E1D41" w:rsidRPr="008B2003">
        <w:rPr>
          <w:rFonts w:ascii="ＭＳ 明朝" w:eastAsia="ＭＳ 明朝" w:hAnsi="ＭＳ 明朝" w:cs="ＭＳ 明朝" w:hint="eastAsia"/>
        </w:rPr>
        <w:t>30</w:t>
      </w:r>
      <w:r w:rsidRPr="008B2003">
        <w:rPr>
          <w:rFonts w:ascii="ＭＳ 明朝" w:eastAsia="ＭＳ 明朝" w:hAnsi="ＭＳ 明朝" w:cs="ＭＳ 明朝" w:hint="eastAsia"/>
        </w:rPr>
        <w:t>万円とする。</w:t>
      </w:r>
      <w:r w:rsidR="009E1D41" w:rsidRPr="008B2003">
        <w:rPr>
          <w:rFonts w:ascii="ＭＳ 明朝" w:eastAsia="ＭＳ 明朝" w:hAnsi="ＭＳ 明朝" w:cs="ＭＳ 明朝" w:hint="eastAsia"/>
        </w:rPr>
        <w:t>ただ</w:t>
      </w:r>
      <w:r w:rsidRPr="008B2003">
        <w:rPr>
          <w:rFonts w:ascii="ＭＳ 明朝" w:eastAsia="ＭＳ 明朝" w:hAnsi="ＭＳ 明朝" w:cs="ＭＳ 明朝" w:hint="eastAsia"/>
        </w:rPr>
        <w:t>し、第８条第</w:t>
      </w:r>
      <w:r w:rsidR="00C71AE7" w:rsidRPr="008B2003">
        <w:rPr>
          <w:rFonts w:ascii="ＭＳ 明朝" w:eastAsia="ＭＳ 明朝" w:hAnsi="ＭＳ 明朝" w:cs="ＭＳ 明朝" w:hint="eastAsia"/>
        </w:rPr>
        <w:t>４</w:t>
      </w:r>
      <w:r w:rsidRPr="008B2003">
        <w:rPr>
          <w:rFonts w:ascii="ＭＳ 明朝" w:eastAsia="ＭＳ 明朝" w:hAnsi="ＭＳ 明朝" w:cs="ＭＳ 明朝" w:hint="eastAsia"/>
        </w:rPr>
        <w:t>項に該当する場合はこの限りではなく、</w:t>
      </w:r>
      <w:r w:rsidR="00EE58F1" w:rsidRPr="008B2003">
        <w:rPr>
          <w:rFonts w:ascii="ＭＳ 明朝" w:eastAsia="ＭＳ 明朝" w:hAnsi="ＭＳ 明朝" w:cs="ＭＳ 明朝" w:hint="eastAsia"/>
        </w:rPr>
        <w:t>当該</w:t>
      </w:r>
      <w:r w:rsidRPr="008B2003">
        <w:rPr>
          <w:rFonts w:ascii="ＭＳ 明朝" w:eastAsia="ＭＳ 明朝" w:hAnsi="ＭＳ 明朝" w:cs="ＭＳ 明朝" w:hint="eastAsia"/>
        </w:rPr>
        <w:t>上限</w:t>
      </w:r>
      <w:r w:rsidR="00EE58F1" w:rsidRPr="008B2003">
        <w:rPr>
          <w:rFonts w:ascii="ＭＳ 明朝" w:eastAsia="ＭＳ 明朝" w:hAnsi="ＭＳ 明朝" w:cs="ＭＳ 明朝" w:hint="eastAsia"/>
        </w:rPr>
        <w:t>の金額に15</w:t>
      </w:r>
      <w:r w:rsidRPr="008B2003">
        <w:rPr>
          <w:rFonts w:ascii="ＭＳ 明朝" w:eastAsia="ＭＳ 明朝" w:hAnsi="ＭＳ 明朝" w:cs="ＭＳ 明朝" w:hint="eastAsia"/>
        </w:rPr>
        <w:t>万円を加えた</w:t>
      </w:r>
      <w:r w:rsidR="00EE58F1" w:rsidRPr="008B2003">
        <w:rPr>
          <w:rFonts w:ascii="ＭＳ 明朝" w:eastAsia="ＭＳ 明朝" w:hAnsi="ＭＳ 明朝" w:cs="ＭＳ 明朝" w:hint="eastAsia"/>
        </w:rPr>
        <w:t>金</w:t>
      </w:r>
      <w:r w:rsidRPr="008B2003">
        <w:rPr>
          <w:rFonts w:ascii="ＭＳ 明朝" w:eastAsia="ＭＳ 明朝" w:hAnsi="ＭＳ 明朝" w:cs="ＭＳ 明朝" w:hint="eastAsia"/>
        </w:rPr>
        <w:t>額までとする。</w:t>
      </w:r>
    </w:p>
    <w:p w14:paraId="7956A705" w14:textId="77777777" w:rsidR="0073319C" w:rsidRPr="008B2003" w:rsidRDefault="0073319C">
      <w:pPr>
        <w:ind w:left="210" w:hangingChars="100" w:hanging="210"/>
        <w:jc w:val="both"/>
        <w:rPr>
          <w:rFonts w:ascii="ＭＳ 明朝" w:eastAsia="ＭＳ 明朝" w:hAnsi="ＭＳ 明朝" w:cs="ＭＳ 明朝"/>
        </w:rPr>
      </w:pPr>
    </w:p>
    <w:p w14:paraId="15DC8227" w14:textId="5D340C8D" w:rsidR="00464DA3" w:rsidRPr="008B2003" w:rsidRDefault="00D06D3E">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w:t>
      </w:r>
      <w:r w:rsidR="009A7605" w:rsidRPr="008B2003">
        <w:rPr>
          <w:rFonts w:ascii="ＭＳ 明朝" w:eastAsia="ＭＳ 明朝" w:hAnsi="ＭＳ 明朝" w:cs="ＭＳ 明朝" w:hint="eastAsia"/>
        </w:rPr>
        <w:t>交付の申請</w:t>
      </w:r>
      <w:r w:rsidR="00E91B52" w:rsidRPr="008B2003">
        <w:rPr>
          <w:rFonts w:ascii="ＭＳ 明朝" w:eastAsia="ＭＳ 明朝" w:hAnsi="ＭＳ 明朝" w:cs="ＭＳ 明朝" w:hint="eastAsia"/>
        </w:rPr>
        <w:t>及び実績の報告</w:t>
      </w:r>
      <w:r w:rsidR="009A7605" w:rsidRPr="008B2003">
        <w:rPr>
          <w:rFonts w:ascii="ＭＳ 明朝" w:eastAsia="ＭＳ 明朝" w:hAnsi="ＭＳ 明朝" w:cs="ＭＳ 明朝" w:hint="eastAsia"/>
        </w:rPr>
        <w:t>）</w:t>
      </w:r>
    </w:p>
    <w:p w14:paraId="2491E8C6" w14:textId="76C1DE75" w:rsidR="00464DA3" w:rsidRPr="008B2003" w:rsidRDefault="009A7605">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第７条　補助金の交付を受けようとする者（以下「申請者」という。）は、</w:t>
      </w:r>
      <w:bookmarkStart w:id="8" w:name="OLE_LINK10"/>
      <w:bookmarkStart w:id="9" w:name="OLE_LINK11"/>
      <w:r w:rsidR="003E54A0" w:rsidRPr="008B2003">
        <w:rPr>
          <w:rFonts w:ascii="ＭＳ 明朝" w:eastAsia="ＭＳ 明朝" w:hAnsi="ＭＳ 明朝" w:cs="ＭＳ 明朝" w:hint="eastAsia"/>
        </w:rPr>
        <w:t>協議会が別に定める</w:t>
      </w:r>
      <w:bookmarkStart w:id="10" w:name="OLE_LINK12"/>
      <w:r w:rsidRPr="008B2003">
        <w:rPr>
          <w:rFonts w:ascii="ＭＳ 明朝" w:eastAsia="ＭＳ 明朝" w:hAnsi="ＭＳ 明朝" w:cs="ＭＳ 明朝" w:hint="eastAsia"/>
        </w:rPr>
        <w:t>南信州地域交通問題協議会</w:t>
      </w:r>
      <w:bookmarkEnd w:id="8"/>
      <w:r w:rsidRPr="008B2003">
        <w:rPr>
          <w:rFonts w:ascii="ＭＳ 明朝" w:eastAsia="ＭＳ 明朝" w:hAnsi="ＭＳ 明朝" w:cs="ＭＳ 明朝" w:hint="eastAsia"/>
        </w:rPr>
        <w:t>第二種運転免許取得支援補助金交付申請</w:t>
      </w:r>
      <w:r w:rsidR="00EC0E7F" w:rsidRPr="008B2003">
        <w:rPr>
          <w:rFonts w:ascii="ＭＳ 明朝" w:eastAsia="ＭＳ 明朝" w:hAnsi="ＭＳ 明朝" w:cs="ＭＳ 明朝" w:hint="eastAsia"/>
        </w:rPr>
        <w:t>書</w:t>
      </w:r>
      <w:bookmarkEnd w:id="10"/>
      <w:r w:rsidR="003E54A0" w:rsidRPr="008B2003">
        <w:rPr>
          <w:rFonts w:ascii="ＭＳ 明朝" w:eastAsia="ＭＳ 明朝" w:hAnsi="ＭＳ 明朝" w:cs="ＭＳ 明朝" w:hint="eastAsia"/>
        </w:rPr>
        <w:t>（</w:t>
      </w:r>
      <w:r w:rsidR="00123BF5" w:rsidRPr="008B2003">
        <w:rPr>
          <w:rFonts w:ascii="ＭＳ 明朝" w:eastAsia="ＭＳ 明朝" w:hAnsi="ＭＳ 明朝" w:cs="ＭＳ 明朝" w:hint="eastAsia"/>
        </w:rPr>
        <w:t>次条及び第９条において</w:t>
      </w:r>
      <w:r w:rsidR="00992148" w:rsidRPr="008B2003">
        <w:rPr>
          <w:rFonts w:ascii="ＭＳ 明朝" w:eastAsia="ＭＳ 明朝" w:hAnsi="ＭＳ 明朝" w:cs="ＭＳ 明朝" w:hint="eastAsia"/>
        </w:rPr>
        <w:t>「</w:t>
      </w:r>
      <w:r w:rsidR="00E91B52" w:rsidRPr="008B2003">
        <w:rPr>
          <w:rFonts w:ascii="ＭＳ 明朝" w:eastAsia="ＭＳ 明朝" w:hAnsi="ＭＳ 明朝" w:cs="ＭＳ 明朝" w:hint="eastAsia"/>
        </w:rPr>
        <w:t>交付</w:t>
      </w:r>
      <w:r w:rsidR="00992148" w:rsidRPr="008B2003">
        <w:rPr>
          <w:rFonts w:ascii="ＭＳ 明朝" w:eastAsia="ＭＳ 明朝" w:hAnsi="ＭＳ 明朝" w:cs="ＭＳ 明朝" w:hint="eastAsia"/>
        </w:rPr>
        <w:t>申請書」という。）</w:t>
      </w:r>
      <w:bookmarkEnd w:id="9"/>
      <w:r w:rsidRPr="008B2003">
        <w:rPr>
          <w:rFonts w:ascii="ＭＳ 明朝" w:eastAsia="ＭＳ 明朝" w:hAnsi="ＭＳ 明朝" w:cs="ＭＳ 明朝" w:hint="eastAsia"/>
        </w:rPr>
        <w:t>に次に掲げる書類を添付して協議会に提出しなければならない。</w:t>
      </w:r>
    </w:p>
    <w:p w14:paraId="74F7DF08" w14:textId="2E15E13E" w:rsidR="009A7605" w:rsidRPr="008B2003" w:rsidRDefault="009A7605">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(1) </w:t>
      </w:r>
      <w:r w:rsidR="003E54A0" w:rsidRPr="008B2003">
        <w:rPr>
          <w:rFonts w:ascii="ＭＳ 明朝" w:eastAsia="ＭＳ 明朝" w:hAnsi="ＭＳ 明朝" w:cs="ＭＳ 明朝" w:hint="eastAsia"/>
        </w:rPr>
        <w:t>協議会が別に定める</w:t>
      </w:r>
      <w:r w:rsidR="00EC0E7F" w:rsidRPr="008B2003">
        <w:rPr>
          <w:rFonts w:ascii="ＭＳ 明朝" w:eastAsia="ＭＳ 明朝" w:hAnsi="ＭＳ 明朝" w:cs="ＭＳ 明朝" w:hint="eastAsia"/>
        </w:rPr>
        <w:t>公共交通事業者概要書</w:t>
      </w:r>
    </w:p>
    <w:p w14:paraId="29D62984" w14:textId="5C6E5F78" w:rsidR="00EC0E7F" w:rsidRPr="008B2003" w:rsidRDefault="00EC0E7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(2) 申請者が法人の場合は、当該法人の登記事項証明書</w:t>
      </w:r>
    </w:p>
    <w:p w14:paraId="11515A89" w14:textId="59DA2C06" w:rsidR="00EC0E7F" w:rsidRPr="008B2003" w:rsidRDefault="00EC0E7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(3) 申請者が雇用する者の人数が</w:t>
      </w:r>
      <w:r w:rsidR="00B45FBF" w:rsidRPr="008B2003">
        <w:rPr>
          <w:rFonts w:ascii="ＭＳ 明朝" w:eastAsia="ＭＳ 明朝" w:hAnsi="ＭＳ 明朝" w:cs="ＭＳ 明朝" w:hint="eastAsia"/>
        </w:rPr>
        <w:t>分かる書類</w:t>
      </w:r>
    </w:p>
    <w:p w14:paraId="6F2E278A" w14:textId="775C6337" w:rsidR="00EC0E7F" w:rsidRPr="008B2003" w:rsidRDefault="00EC0E7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(4) 従業員の運転免許証の両面の写し</w:t>
      </w:r>
    </w:p>
    <w:p w14:paraId="2E5728E5" w14:textId="75BF567C" w:rsidR="00EC0E7F" w:rsidRPr="008B2003" w:rsidRDefault="00EC0E7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w:t>
      </w:r>
      <w:r w:rsidR="00240F77" w:rsidRPr="008B2003">
        <w:rPr>
          <w:rFonts w:ascii="ＭＳ 明朝" w:eastAsia="ＭＳ 明朝" w:hAnsi="ＭＳ 明朝" w:cs="ＭＳ 明朝" w:hint="eastAsia"/>
        </w:rPr>
        <w:t>(5) 申請者が従業員を雇用していることが分かる</w:t>
      </w:r>
      <w:r w:rsidR="00B45FBF" w:rsidRPr="008B2003">
        <w:rPr>
          <w:rFonts w:ascii="ＭＳ 明朝" w:eastAsia="ＭＳ 明朝" w:hAnsi="ＭＳ 明朝" w:cs="ＭＳ 明朝" w:hint="eastAsia"/>
        </w:rPr>
        <w:t>書類</w:t>
      </w:r>
    </w:p>
    <w:p w14:paraId="1040308B" w14:textId="2E75DEB0" w:rsidR="00240F77" w:rsidRPr="008B2003" w:rsidRDefault="00240F77">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(6) 申請日以前１か月以内に発行された従業員の住民票の写し</w:t>
      </w:r>
    </w:p>
    <w:p w14:paraId="3783336A" w14:textId="77777777" w:rsidR="000C239F" w:rsidRPr="008B2003" w:rsidRDefault="00240F77">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(7) </w:t>
      </w:r>
      <w:r w:rsidR="000C239F" w:rsidRPr="008B2003">
        <w:rPr>
          <w:rFonts w:ascii="ＭＳ 明朝" w:eastAsia="ＭＳ 明朝" w:hAnsi="ＭＳ 明朝" w:cs="ＭＳ 明朝" w:hint="eastAsia"/>
        </w:rPr>
        <w:t>次のいずれかの書類</w:t>
      </w:r>
    </w:p>
    <w:p w14:paraId="41ADACF5" w14:textId="1195AF63" w:rsidR="000C239F" w:rsidRPr="008B2003" w:rsidRDefault="000C239F" w:rsidP="000C239F">
      <w:pPr>
        <w:ind w:leftChars="100" w:left="210" w:firstLineChars="100" w:firstLine="210"/>
        <w:jc w:val="both"/>
        <w:rPr>
          <w:rFonts w:ascii="ＭＳ 明朝" w:eastAsia="ＭＳ 明朝" w:hAnsi="ＭＳ 明朝" w:cs="ＭＳ 明朝"/>
        </w:rPr>
      </w:pPr>
      <w:r w:rsidRPr="008B2003">
        <w:rPr>
          <w:rFonts w:ascii="ＭＳ 明朝" w:eastAsia="ＭＳ 明朝" w:hAnsi="ＭＳ 明朝" w:cs="ＭＳ 明朝" w:hint="eastAsia"/>
        </w:rPr>
        <w:t xml:space="preserve">ア　</w:t>
      </w:r>
      <w:r w:rsidR="00240F77" w:rsidRPr="008B2003">
        <w:rPr>
          <w:rFonts w:ascii="ＭＳ 明朝" w:eastAsia="ＭＳ 明朝" w:hAnsi="ＭＳ 明朝" w:cs="ＭＳ 明朝" w:hint="eastAsia"/>
        </w:rPr>
        <w:t>申請者が対象費用を支払ったことがわかる</w:t>
      </w:r>
      <w:r w:rsidR="00B45FBF" w:rsidRPr="008B2003">
        <w:rPr>
          <w:rFonts w:ascii="ＭＳ 明朝" w:eastAsia="ＭＳ 明朝" w:hAnsi="ＭＳ 明朝" w:cs="ＭＳ 明朝" w:hint="eastAsia"/>
        </w:rPr>
        <w:t>書類</w:t>
      </w:r>
    </w:p>
    <w:p w14:paraId="7AECE385" w14:textId="395F5E4F" w:rsidR="00240F77" w:rsidRPr="008B2003" w:rsidRDefault="000C239F" w:rsidP="000C239F">
      <w:pPr>
        <w:ind w:leftChars="100" w:left="210" w:firstLineChars="100" w:firstLine="210"/>
        <w:jc w:val="both"/>
        <w:rPr>
          <w:rFonts w:ascii="ＭＳ 明朝" w:eastAsia="ＭＳ 明朝" w:hAnsi="ＭＳ 明朝" w:cs="ＭＳ 明朝"/>
        </w:rPr>
      </w:pPr>
      <w:r w:rsidRPr="008B2003">
        <w:rPr>
          <w:rFonts w:ascii="ＭＳ 明朝" w:eastAsia="ＭＳ 明朝" w:hAnsi="ＭＳ 明朝" w:cs="ＭＳ 明朝" w:hint="eastAsia"/>
        </w:rPr>
        <w:t xml:space="preserve">イ　</w:t>
      </w:r>
      <w:r w:rsidR="00240F77" w:rsidRPr="008B2003">
        <w:rPr>
          <w:rFonts w:ascii="ＭＳ 明朝" w:eastAsia="ＭＳ 明朝" w:hAnsi="ＭＳ 明朝" w:cs="ＭＳ 明朝" w:hint="eastAsia"/>
        </w:rPr>
        <w:t>従業員が</w:t>
      </w:r>
      <w:r w:rsidRPr="008B2003">
        <w:rPr>
          <w:rFonts w:ascii="ＭＳ 明朝" w:eastAsia="ＭＳ 明朝" w:hAnsi="ＭＳ 明朝" w:cs="ＭＳ 明朝" w:hint="eastAsia"/>
        </w:rPr>
        <w:t>支払った対象費用</w:t>
      </w:r>
      <w:r w:rsidR="00240F77" w:rsidRPr="008B2003">
        <w:rPr>
          <w:rFonts w:ascii="ＭＳ 明朝" w:eastAsia="ＭＳ 明朝" w:hAnsi="ＭＳ 明朝" w:cs="ＭＳ 明朝" w:hint="eastAsia"/>
        </w:rPr>
        <w:t>を申請者が負担した</w:t>
      </w:r>
      <w:r w:rsidRPr="008B2003">
        <w:rPr>
          <w:rFonts w:ascii="ＭＳ 明朝" w:eastAsia="ＭＳ 明朝" w:hAnsi="ＭＳ 明朝" w:cs="ＭＳ 明朝" w:hint="eastAsia"/>
        </w:rPr>
        <w:t>こと</w:t>
      </w:r>
      <w:r w:rsidR="00240F77" w:rsidRPr="008B2003">
        <w:rPr>
          <w:rFonts w:ascii="ＭＳ 明朝" w:eastAsia="ＭＳ 明朝" w:hAnsi="ＭＳ 明朝" w:cs="ＭＳ 明朝" w:hint="eastAsia"/>
        </w:rPr>
        <w:t>がわかる</w:t>
      </w:r>
      <w:r w:rsidR="00B45FBF" w:rsidRPr="008B2003">
        <w:rPr>
          <w:rFonts w:ascii="ＭＳ 明朝" w:eastAsia="ＭＳ 明朝" w:hAnsi="ＭＳ 明朝" w:cs="ＭＳ 明朝" w:hint="eastAsia"/>
        </w:rPr>
        <w:t>書類</w:t>
      </w:r>
    </w:p>
    <w:p w14:paraId="74DF2F43" w14:textId="07DA8BCA" w:rsidR="000C239F" w:rsidRPr="008B2003" w:rsidRDefault="000C239F" w:rsidP="000C239F">
      <w:pPr>
        <w:jc w:val="both"/>
        <w:rPr>
          <w:rFonts w:ascii="ＭＳ 明朝" w:eastAsia="ＭＳ 明朝" w:hAnsi="ＭＳ 明朝" w:cs="ＭＳ 明朝"/>
        </w:rPr>
      </w:pPr>
      <w:r w:rsidRPr="008B2003">
        <w:rPr>
          <w:rFonts w:ascii="ＭＳ 明朝" w:eastAsia="ＭＳ 明朝" w:hAnsi="ＭＳ 明朝" w:cs="ＭＳ 明朝" w:hint="eastAsia"/>
        </w:rPr>
        <w:t xml:space="preserve">　(8) </w:t>
      </w:r>
      <w:r w:rsidR="003E54A0" w:rsidRPr="008B2003">
        <w:rPr>
          <w:rFonts w:ascii="ＭＳ 明朝" w:eastAsia="ＭＳ 明朝" w:hAnsi="ＭＳ 明朝" w:cs="ＭＳ 明朝" w:hint="eastAsia"/>
        </w:rPr>
        <w:t>協議会が別に定める</w:t>
      </w:r>
      <w:r w:rsidRPr="008B2003">
        <w:rPr>
          <w:rFonts w:ascii="ＭＳ 明朝" w:eastAsia="ＭＳ 明朝" w:hAnsi="ＭＳ 明朝" w:cs="ＭＳ 明朝" w:hint="eastAsia"/>
        </w:rPr>
        <w:t>南信州地域交通問題協議会第二種運転免許取得支援補助金実績報告書</w:t>
      </w:r>
    </w:p>
    <w:p w14:paraId="3FA8D95B" w14:textId="14D3010F" w:rsidR="00992148" w:rsidRPr="008B2003" w:rsidRDefault="00992148" w:rsidP="000C239F">
      <w:pPr>
        <w:jc w:val="both"/>
        <w:rPr>
          <w:rFonts w:ascii="ＭＳ 明朝" w:eastAsia="ＭＳ 明朝" w:hAnsi="ＭＳ 明朝" w:cs="ＭＳ 明朝"/>
        </w:rPr>
      </w:pPr>
      <w:r w:rsidRPr="008B2003">
        <w:rPr>
          <w:rFonts w:ascii="ＭＳ 明朝" w:eastAsia="ＭＳ 明朝" w:hAnsi="ＭＳ 明朝" w:cs="ＭＳ 明朝" w:hint="eastAsia"/>
        </w:rPr>
        <w:t xml:space="preserve">　(9) </w:t>
      </w:r>
      <w:r w:rsidR="00A6656F" w:rsidRPr="008B2003">
        <w:rPr>
          <w:rFonts w:ascii="ＭＳ 明朝" w:eastAsia="ＭＳ 明朝" w:hAnsi="ＭＳ 明朝" w:cs="ＭＳ 明朝" w:hint="eastAsia"/>
        </w:rPr>
        <w:t>前各号に定めるもののほか、</w:t>
      </w:r>
      <w:r w:rsidRPr="008B2003">
        <w:rPr>
          <w:rFonts w:ascii="ＭＳ 明朝" w:eastAsia="ＭＳ 明朝" w:hAnsi="ＭＳ 明朝" w:cs="ＭＳ 明朝" w:hint="eastAsia"/>
        </w:rPr>
        <w:t>協議会が必要と認める書類</w:t>
      </w:r>
    </w:p>
    <w:p w14:paraId="4D47D9B6" w14:textId="3ADBF5FA" w:rsidR="000C239F" w:rsidRPr="008B2003" w:rsidRDefault="000C239F" w:rsidP="000C239F">
      <w:pPr>
        <w:jc w:val="both"/>
        <w:rPr>
          <w:rFonts w:ascii="ＭＳ 明朝" w:eastAsia="ＭＳ 明朝" w:hAnsi="ＭＳ 明朝" w:cs="ＭＳ 明朝"/>
        </w:rPr>
      </w:pPr>
      <w:r w:rsidRPr="008B2003">
        <w:rPr>
          <w:rFonts w:ascii="ＭＳ 明朝" w:eastAsia="ＭＳ 明朝" w:hAnsi="ＭＳ 明朝" w:cs="ＭＳ 明朝" w:hint="eastAsia"/>
        </w:rPr>
        <w:t xml:space="preserve">　（申請の受付）</w:t>
      </w:r>
    </w:p>
    <w:p w14:paraId="4DC99F13" w14:textId="0FBFE10E" w:rsidR="000C239F" w:rsidRPr="008B2003" w:rsidRDefault="000C239F" w:rsidP="0099214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第８条　協議会は、</w:t>
      </w:r>
      <w:r w:rsidR="00E91B52" w:rsidRPr="008B2003">
        <w:rPr>
          <w:rFonts w:ascii="ＭＳ 明朝" w:eastAsia="ＭＳ 明朝" w:hAnsi="ＭＳ 明朝" w:cs="ＭＳ 明朝" w:hint="eastAsia"/>
        </w:rPr>
        <w:t>交付</w:t>
      </w:r>
      <w:r w:rsidR="00992148" w:rsidRPr="008B2003">
        <w:rPr>
          <w:rFonts w:ascii="ＭＳ 明朝" w:eastAsia="ＭＳ 明朝" w:hAnsi="ＭＳ 明朝" w:cs="ＭＳ 明朝" w:hint="eastAsia"/>
        </w:rPr>
        <w:t>申請書の提出があったときは、これを受け付け、及び受け付けたことを証する</w:t>
      </w:r>
      <w:r w:rsidR="00480715" w:rsidRPr="008B2003">
        <w:rPr>
          <w:rFonts w:ascii="ＭＳ 明朝" w:eastAsia="ＭＳ 明朝" w:hAnsi="ＭＳ 明朝" w:cs="ＭＳ 明朝" w:hint="eastAsia"/>
        </w:rPr>
        <w:t>書面（電子的方式、磁気的方式その他人の知覚によっては認識することができない方式で作られたものを含む。次条及び第13条第２項</w:t>
      </w:r>
      <w:r w:rsidR="005B2370" w:rsidRPr="008B2003">
        <w:rPr>
          <w:rFonts w:ascii="ＭＳ 明朝" w:eastAsia="ＭＳ 明朝" w:hAnsi="ＭＳ 明朝" w:cs="ＭＳ 明朝" w:hint="eastAsia"/>
        </w:rPr>
        <w:t>に</w:t>
      </w:r>
      <w:r w:rsidR="00480715" w:rsidRPr="008B2003">
        <w:rPr>
          <w:rFonts w:ascii="ＭＳ 明朝" w:eastAsia="ＭＳ 明朝" w:hAnsi="ＭＳ 明朝" w:cs="ＭＳ 明朝" w:hint="eastAsia"/>
        </w:rPr>
        <w:t>おいて同じ。）を</w:t>
      </w:r>
      <w:r w:rsidR="00992148" w:rsidRPr="008B2003">
        <w:rPr>
          <w:rFonts w:ascii="ＭＳ 明朝" w:eastAsia="ＭＳ 明朝" w:hAnsi="ＭＳ 明朝" w:cs="ＭＳ 明朝" w:hint="eastAsia"/>
        </w:rPr>
        <w:t>申請者に交付する。</w:t>
      </w:r>
    </w:p>
    <w:p w14:paraId="35081845" w14:textId="18E5F05E" w:rsidR="009257A7" w:rsidRPr="008B2003" w:rsidRDefault="009257A7" w:rsidP="009257A7">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２　協議会は、交付申請書の受付を開始した日から起算して１か月まで</w:t>
      </w:r>
      <w:r w:rsidR="00437B00" w:rsidRPr="008B2003">
        <w:rPr>
          <w:rFonts w:ascii="ＭＳ 明朝" w:eastAsia="ＭＳ 明朝" w:hAnsi="ＭＳ 明朝" w:cs="ＭＳ 明朝" w:hint="eastAsia"/>
        </w:rPr>
        <w:t>経過する日まで</w:t>
      </w:r>
      <w:r w:rsidRPr="008B2003">
        <w:rPr>
          <w:rFonts w:ascii="ＭＳ 明朝" w:eastAsia="ＭＳ 明朝" w:hAnsi="ＭＳ 明朝" w:cs="ＭＳ 明朝" w:hint="eastAsia"/>
        </w:rPr>
        <w:t>に</w:t>
      </w:r>
      <w:r w:rsidR="00A7175A" w:rsidRPr="008B2003">
        <w:rPr>
          <w:rFonts w:ascii="ＭＳ 明朝" w:eastAsia="ＭＳ 明朝" w:hAnsi="ＭＳ 明朝" w:cs="ＭＳ 明朝" w:hint="eastAsia"/>
        </w:rPr>
        <w:t>提出された</w:t>
      </w:r>
      <w:r w:rsidRPr="008B2003">
        <w:rPr>
          <w:rFonts w:ascii="ＭＳ 明朝" w:eastAsia="ＭＳ 明朝" w:hAnsi="ＭＳ 明朝" w:cs="ＭＳ 明朝" w:hint="eastAsia"/>
        </w:rPr>
        <w:t>交付申請書については、</w:t>
      </w:r>
      <w:r w:rsidR="00A7175A" w:rsidRPr="008B2003">
        <w:rPr>
          <w:rFonts w:ascii="ＭＳ 明朝" w:eastAsia="ＭＳ 明朝" w:hAnsi="ＭＳ 明朝" w:cs="ＭＳ 明朝" w:hint="eastAsia"/>
        </w:rPr>
        <w:t>当該</w:t>
      </w:r>
      <w:r w:rsidR="00B45FBF" w:rsidRPr="008B2003">
        <w:rPr>
          <w:rFonts w:ascii="ＭＳ 明朝" w:eastAsia="ＭＳ 明朝" w:hAnsi="ＭＳ 明朝" w:cs="ＭＳ 明朝" w:hint="eastAsia"/>
        </w:rPr>
        <w:t>書類の</w:t>
      </w:r>
      <w:r w:rsidR="00A7175A" w:rsidRPr="008B2003">
        <w:rPr>
          <w:rFonts w:ascii="ＭＳ 明朝" w:eastAsia="ＭＳ 明朝" w:hAnsi="ＭＳ 明朝" w:cs="ＭＳ 明朝" w:hint="eastAsia"/>
        </w:rPr>
        <w:t>提出された日にかかわらず</w:t>
      </w:r>
      <w:r w:rsidR="00301081" w:rsidRPr="008B2003">
        <w:rPr>
          <w:rFonts w:ascii="ＭＳ 明朝" w:eastAsia="ＭＳ 明朝" w:hAnsi="ＭＳ 明朝" w:cs="ＭＳ 明朝" w:hint="eastAsia"/>
        </w:rPr>
        <w:t>、</w:t>
      </w:r>
      <w:r w:rsidRPr="008B2003">
        <w:rPr>
          <w:rFonts w:ascii="ＭＳ 明朝" w:eastAsia="ＭＳ 明朝" w:hAnsi="ＭＳ 明朝" w:cs="ＭＳ 明朝" w:hint="eastAsia"/>
        </w:rPr>
        <w:t>次の表</w:t>
      </w:r>
      <w:r w:rsidR="00480715" w:rsidRPr="008B2003">
        <w:rPr>
          <w:rFonts w:ascii="ＭＳ 明朝" w:eastAsia="ＭＳ 明朝" w:hAnsi="ＭＳ 明朝" w:cs="ＭＳ 明朝" w:hint="eastAsia"/>
        </w:rPr>
        <w:t>の左欄に掲げる公共交通路線の種別に応じ、それぞれ本社又は本社機能の所在地ごと</w:t>
      </w:r>
      <w:r w:rsidRPr="008B2003">
        <w:rPr>
          <w:rFonts w:ascii="ＭＳ 明朝" w:eastAsia="ＭＳ 明朝" w:hAnsi="ＭＳ 明朝" w:cs="ＭＳ 明朝" w:hint="eastAsia"/>
        </w:rPr>
        <w:t>に定める</w:t>
      </w:r>
      <w:r w:rsidR="00301081" w:rsidRPr="008B2003">
        <w:rPr>
          <w:rFonts w:ascii="ＭＳ 明朝" w:eastAsia="ＭＳ 明朝" w:hAnsi="ＭＳ 明朝" w:cs="ＭＳ 明朝" w:hint="eastAsia"/>
        </w:rPr>
        <w:t>１から５まで</w:t>
      </w:r>
      <w:r w:rsidR="00024684" w:rsidRPr="008B2003">
        <w:rPr>
          <w:rFonts w:ascii="ＭＳ 明朝" w:eastAsia="ＭＳ 明朝" w:hAnsi="ＭＳ 明朝" w:cs="ＭＳ 明朝" w:hint="eastAsia"/>
        </w:rPr>
        <w:t>の優先順位に</w:t>
      </w:r>
      <w:r w:rsidRPr="008B2003">
        <w:rPr>
          <w:rFonts w:ascii="ＭＳ 明朝" w:eastAsia="ＭＳ 明朝" w:hAnsi="ＭＳ 明朝" w:cs="ＭＳ 明朝" w:hint="eastAsia"/>
        </w:rPr>
        <w:t>該当する</w:t>
      </w:r>
      <w:r w:rsidR="00A97AC5" w:rsidRPr="008B2003">
        <w:rPr>
          <w:rFonts w:ascii="ＭＳ 明朝" w:eastAsia="ＭＳ 明朝" w:hAnsi="ＭＳ 明朝" w:cs="ＭＳ 明朝" w:hint="eastAsia"/>
        </w:rPr>
        <w:t>申請者</w:t>
      </w:r>
      <w:r w:rsidRPr="008B2003">
        <w:rPr>
          <w:rFonts w:ascii="ＭＳ 明朝" w:eastAsia="ＭＳ 明朝" w:hAnsi="ＭＳ 明朝" w:cs="ＭＳ 明朝" w:hint="eastAsia"/>
        </w:rPr>
        <w:t>から提出されたものを</w:t>
      </w:r>
      <w:r w:rsidR="00A97AC5" w:rsidRPr="008B2003">
        <w:rPr>
          <w:rFonts w:ascii="ＭＳ 明朝" w:eastAsia="ＭＳ 明朝" w:hAnsi="ＭＳ 明朝" w:cs="ＭＳ 明朝" w:hint="eastAsia"/>
        </w:rPr>
        <w:t>当該優先順位の順に</w:t>
      </w:r>
      <w:r w:rsidR="00A7175A" w:rsidRPr="008B2003">
        <w:rPr>
          <w:rFonts w:ascii="ＭＳ 明朝" w:eastAsia="ＭＳ 明朝" w:hAnsi="ＭＳ 明朝" w:cs="ＭＳ 明朝" w:hint="eastAsia"/>
        </w:rPr>
        <w:t>受け付けるものとする。</w:t>
      </w:r>
      <w:r w:rsidR="00301081" w:rsidRPr="008B2003">
        <w:rPr>
          <w:rFonts w:ascii="ＭＳ 明朝" w:eastAsia="ＭＳ 明朝" w:hAnsi="ＭＳ 明朝" w:cs="ＭＳ 明朝" w:hint="eastAsia"/>
        </w:rPr>
        <w:t>この場合において、同一の</w:t>
      </w:r>
      <w:r w:rsidR="00024684" w:rsidRPr="008B2003">
        <w:rPr>
          <w:rFonts w:ascii="ＭＳ 明朝" w:eastAsia="ＭＳ 明朝" w:hAnsi="ＭＳ 明朝" w:cs="ＭＳ 明朝" w:hint="eastAsia"/>
        </w:rPr>
        <w:t>優先順位</w:t>
      </w:r>
      <w:r w:rsidR="00301081" w:rsidRPr="008B2003">
        <w:rPr>
          <w:rFonts w:ascii="ＭＳ 明朝" w:eastAsia="ＭＳ 明朝" w:hAnsi="ＭＳ 明朝" w:cs="ＭＳ 明朝" w:hint="eastAsia"/>
        </w:rPr>
        <w:t>に該当する交付対象者から交付申請書の提出があった場合には、提出された日時が早いものを優先して受け付けるものとする。</w:t>
      </w:r>
    </w:p>
    <w:tbl>
      <w:tblPr>
        <w:tblStyle w:val="a8"/>
        <w:tblW w:w="0" w:type="auto"/>
        <w:tblInd w:w="317" w:type="dxa"/>
        <w:tblLook w:val="04A0" w:firstRow="1" w:lastRow="0" w:firstColumn="1" w:lastColumn="0" w:noHBand="0" w:noVBand="1"/>
      </w:tblPr>
      <w:tblGrid>
        <w:gridCol w:w="2655"/>
        <w:gridCol w:w="3044"/>
        <w:gridCol w:w="3045"/>
      </w:tblGrid>
      <w:tr w:rsidR="008B2003" w:rsidRPr="008B2003" w14:paraId="633CED66" w14:textId="77777777" w:rsidTr="00A97AC5">
        <w:tc>
          <w:tcPr>
            <w:tcW w:w="2655" w:type="dxa"/>
            <w:vAlign w:val="center"/>
          </w:tcPr>
          <w:p w14:paraId="7E016B8D" w14:textId="251BE80F" w:rsidR="00081465" w:rsidRPr="008B2003" w:rsidRDefault="00081465" w:rsidP="00A97AC5">
            <w:pPr>
              <w:jc w:val="center"/>
              <w:rPr>
                <w:rFonts w:ascii="ＭＳ 明朝" w:eastAsia="ＭＳ 明朝" w:hAnsi="ＭＳ 明朝" w:cs="ＭＳ 明朝"/>
              </w:rPr>
            </w:pPr>
            <w:r w:rsidRPr="008B2003">
              <w:rPr>
                <w:rFonts w:ascii="ＭＳ 明朝" w:eastAsia="ＭＳ 明朝" w:hAnsi="ＭＳ 明朝" w:cs="ＭＳ 明朝" w:hint="eastAsia"/>
              </w:rPr>
              <w:t>公共交通路線</w:t>
            </w:r>
            <w:r w:rsidR="0093581E" w:rsidRPr="008B2003">
              <w:rPr>
                <w:rFonts w:ascii="ＭＳ 明朝" w:eastAsia="ＭＳ 明朝" w:hAnsi="ＭＳ 明朝" w:cs="ＭＳ 明朝" w:hint="eastAsia"/>
              </w:rPr>
              <w:t>の種別</w:t>
            </w:r>
          </w:p>
        </w:tc>
        <w:tc>
          <w:tcPr>
            <w:tcW w:w="3044" w:type="dxa"/>
          </w:tcPr>
          <w:p w14:paraId="1787F198" w14:textId="33F5F008" w:rsidR="00081465" w:rsidRPr="008B2003" w:rsidRDefault="00301081" w:rsidP="009257A7">
            <w:pPr>
              <w:jc w:val="both"/>
              <w:rPr>
                <w:rFonts w:ascii="ＭＳ 明朝" w:eastAsia="ＭＳ 明朝" w:hAnsi="ＭＳ 明朝" w:cs="ＭＳ 明朝"/>
              </w:rPr>
            </w:pPr>
            <w:bookmarkStart w:id="11" w:name="OLE_LINK15"/>
            <w:r w:rsidRPr="008B2003">
              <w:rPr>
                <w:rFonts w:ascii="ＭＳ 明朝" w:eastAsia="ＭＳ 明朝" w:hAnsi="ＭＳ 明朝" w:cs="ＭＳ 明朝" w:hint="eastAsia"/>
              </w:rPr>
              <w:t>本社又は本社機能を南信州地域の区域内に有する者</w:t>
            </w:r>
            <w:bookmarkEnd w:id="11"/>
          </w:p>
        </w:tc>
        <w:tc>
          <w:tcPr>
            <w:tcW w:w="3045" w:type="dxa"/>
          </w:tcPr>
          <w:p w14:paraId="554C17E1" w14:textId="5C70B819" w:rsidR="00081465" w:rsidRPr="008B2003" w:rsidRDefault="00301081" w:rsidP="009257A7">
            <w:pPr>
              <w:jc w:val="both"/>
              <w:rPr>
                <w:rFonts w:ascii="ＭＳ 明朝" w:eastAsia="ＭＳ 明朝" w:hAnsi="ＭＳ 明朝" w:cs="ＭＳ 明朝"/>
              </w:rPr>
            </w:pPr>
            <w:r w:rsidRPr="008B2003">
              <w:rPr>
                <w:rFonts w:ascii="ＭＳ 明朝" w:eastAsia="ＭＳ 明朝" w:hAnsi="ＭＳ 明朝" w:cs="ＭＳ 明朝" w:hint="eastAsia"/>
              </w:rPr>
              <w:t>本社又は本社機能を南信州地域の区域外に有する者</w:t>
            </w:r>
          </w:p>
        </w:tc>
      </w:tr>
      <w:tr w:rsidR="008B2003" w:rsidRPr="008B2003" w14:paraId="2DAA4096" w14:textId="77777777" w:rsidTr="00A97AC5">
        <w:tc>
          <w:tcPr>
            <w:tcW w:w="2655" w:type="dxa"/>
          </w:tcPr>
          <w:p w14:paraId="336C5A04" w14:textId="1940639D" w:rsidR="00081465" w:rsidRPr="008B2003" w:rsidRDefault="0093581E" w:rsidP="009257A7">
            <w:pPr>
              <w:jc w:val="both"/>
              <w:rPr>
                <w:rFonts w:ascii="ＭＳ 明朝" w:eastAsia="ＭＳ 明朝" w:hAnsi="ＭＳ 明朝" w:cs="ＭＳ 明朝"/>
              </w:rPr>
            </w:pPr>
            <w:r w:rsidRPr="008B2003">
              <w:rPr>
                <w:rFonts w:ascii="ＭＳ 明朝" w:eastAsia="ＭＳ 明朝" w:hAnsi="ＭＳ 明朝" w:cs="ＭＳ 明朝" w:hint="eastAsia"/>
              </w:rPr>
              <w:t>基幹路線</w:t>
            </w:r>
          </w:p>
        </w:tc>
        <w:tc>
          <w:tcPr>
            <w:tcW w:w="3044" w:type="dxa"/>
          </w:tcPr>
          <w:p w14:paraId="5EC61DDF" w14:textId="1985B5B3" w:rsidR="00081465" w:rsidRPr="008B2003" w:rsidRDefault="00024684" w:rsidP="00024684">
            <w:pPr>
              <w:jc w:val="center"/>
              <w:rPr>
                <w:rFonts w:ascii="ＭＳ 明朝" w:eastAsia="ＭＳ 明朝" w:hAnsi="ＭＳ 明朝" w:cs="ＭＳ 明朝"/>
              </w:rPr>
            </w:pPr>
            <w:r w:rsidRPr="008B2003">
              <w:rPr>
                <w:rFonts w:ascii="ＭＳ 明朝" w:eastAsia="ＭＳ 明朝" w:hAnsi="ＭＳ 明朝" w:cs="ＭＳ 明朝" w:hint="eastAsia"/>
              </w:rPr>
              <w:t>優先順位</w:t>
            </w:r>
            <w:r w:rsidR="00301081" w:rsidRPr="008B2003">
              <w:rPr>
                <w:rFonts w:ascii="ＭＳ 明朝" w:eastAsia="ＭＳ 明朝" w:hAnsi="ＭＳ 明朝" w:cs="ＭＳ 明朝" w:hint="eastAsia"/>
              </w:rPr>
              <w:t>１</w:t>
            </w:r>
          </w:p>
        </w:tc>
        <w:tc>
          <w:tcPr>
            <w:tcW w:w="3045" w:type="dxa"/>
          </w:tcPr>
          <w:p w14:paraId="7174ECB8" w14:textId="0810F2EA" w:rsidR="00081465" w:rsidRPr="008B2003" w:rsidRDefault="00024684" w:rsidP="00024684">
            <w:pPr>
              <w:jc w:val="center"/>
              <w:rPr>
                <w:rFonts w:ascii="ＭＳ 明朝" w:eastAsia="ＭＳ 明朝" w:hAnsi="ＭＳ 明朝" w:cs="ＭＳ 明朝"/>
              </w:rPr>
            </w:pPr>
            <w:bookmarkStart w:id="12" w:name="OLE_LINK16"/>
            <w:r w:rsidRPr="008B2003">
              <w:rPr>
                <w:rFonts w:ascii="ＭＳ 明朝" w:eastAsia="ＭＳ 明朝" w:hAnsi="ＭＳ 明朝" w:cs="ＭＳ 明朝" w:hint="eastAsia"/>
              </w:rPr>
              <w:t>優先順位</w:t>
            </w:r>
            <w:bookmarkEnd w:id="12"/>
            <w:r w:rsidR="00301081" w:rsidRPr="008B2003">
              <w:rPr>
                <w:rFonts w:ascii="ＭＳ 明朝" w:eastAsia="ＭＳ 明朝" w:hAnsi="ＭＳ 明朝" w:cs="ＭＳ 明朝" w:hint="eastAsia"/>
              </w:rPr>
              <w:t>３</w:t>
            </w:r>
          </w:p>
        </w:tc>
      </w:tr>
      <w:tr w:rsidR="008B2003" w:rsidRPr="008B2003" w14:paraId="7D08AD7F" w14:textId="77777777" w:rsidTr="00A97AC5">
        <w:tc>
          <w:tcPr>
            <w:tcW w:w="2655" w:type="dxa"/>
          </w:tcPr>
          <w:p w14:paraId="777C8A23" w14:textId="0FBB1E92" w:rsidR="00081465" w:rsidRPr="008B2003" w:rsidRDefault="0093581E" w:rsidP="009257A7">
            <w:pPr>
              <w:jc w:val="both"/>
              <w:rPr>
                <w:rFonts w:ascii="ＭＳ 明朝" w:eastAsia="ＭＳ 明朝" w:hAnsi="ＭＳ 明朝" w:cs="ＭＳ 明朝"/>
              </w:rPr>
            </w:pPr>
            <w:r w:rsidRPr="008B2003">
              <w:rPr>
                <w:rFonts w:ascii="ＭＳ 明朝" w:eastAsia="ＭＳ 明朝" w:hAnsi="ＭＳ 明朝" w:cs="ＭＳ 明朝" w:hint="eastAsia"/>
              </w:rPr>
              <w:t>準基幹路線</w:t>
            </w:r>
          </w:p>
        </w:tc>
        <w:tc>
          <w:tcPr>
            <w:tcW w:w="3044" w:type="dxa"/>
          </w:tcPr>
          <w:p w14:paraId="7FCC6423" w14:textId="2FA0BF9C" w:rsidR="00081465" w:rsidRPr="008B2003" w:rsidRDefault="00024684" w:rsidP="00024684">
            <w:pPr>
              <w:jc w:val="center"/>
              <w:rPr>
                <w:rFonts w:ascii="ＭＳ 明朝" w:eastAsia="ＭＳ 明朝" w:hAnsi="ＭＳ 明朝" w:cs="ＭＳ 明朝"/>
              </w:rPr>
            </w:pPr>
            <w:r w:rsidRPr="008B2003">
              <w:rPr>
                <w:rFonts w:ascii="ＭＳ 明朝" w:eastAsia="ＭＳ 明朝" w:hAnsi="ＭＳ 明朝" w:cs="ＭＳ 明朝" w:hint="eastAsia"/>
              </w:rPr>
              <w:t>優先順位</w:t>
            </w:r>
            <w:r w:rsidR="00301081" w:rsidRPr="008B2003">
              <w:rPr>
                <w:rFonts w:ascii="ＭＳ 明朝" w:eastAsia="ＭＳ 明朝" w:hAnsi="ＭＳ 明朝" w:cs="ＭＳ 明朝" w:hint="eastAsia"/>
              </w:rPr>
              <w:t>２</w:t>
            </w:r>
          </w:p>
        </w:tc>
        <w:tc>
          <w:tcPr>
            <w:tcW w:w="3045" w:type="dxa"/>
          </w:tcPr>
          <w:p w14:paraId="5F2A83A1" w14:textId="00E64B01" w:rsidR="00081465" w:rsidRPr="008B2003" w:rsidRDefault="00024684" w:rsidP="00024684">
            <w:pPr>
              <w:jc w:val="center"/>
              <w:rPr>
                <w:rFonts w:ascii="ＭＳ 明朝" w:eastAsia="ＭＳ 明朝" w:hAnsi="ＭＳ 明朝" w:cs="ＭＳ 明朝"/>
              </w:rPr>
            </w:pPr>
            <w:r w:rsidRPr="008B2003">
              <w:rPr>
                <w:rFonts w:ascii="ＭＳ 明朝" w:eastAsia="ＭＳ 明朝" w:hAnsi="ＭＳ 明朝" w:cs="ＭＳ 明朝" w:hint="eastAsia"/>
              </w:rPr>
              <w:t>優先順位</w:t>
            </w:r>
            <w:r w:rsidR="00301081" w:rsidRPr="008B2003">
              <w:rPr>
                <w:rFonts w:ascii="ＭＳ 明朝" w:eastAsia="ＭＳ 明朝" w:hAnsi="ＭＳ 明朝" w:cs="ＭＳ 明朝" w:hint="eastAsia"/>
              </w:rPr>
              <w:t>４</w:t>
            </w:r>
          </w:p>
        </w:tc>
      </w:tr>
      <w:tr w:rsidR="008B2003" w:rsidRPr="008B2003" w14:paraId="7414E6CC" w14:textId="77777777" w:rsidTr="00A97AC5">
        <w:tc>
          <w:tcPr>
            <w:tcW w:w="2655" w:type="dxa"/>
          </w:tcPr>
          <w:p w14:paraId="50F4E48F" w14:textId="6DD6B03D" w:rsidR="00A97AC5" w:rsidRPr="008B2003" w:rsidRDefault="00A97AC5" w:rsidP="00301081">
            <w:pPr>
              <w:jc w:val="both"/>
              <w:rPr>
                <w:rFonts w:ascii="ＭＳ 明朝" w:eastAsia="ＭＳ 明朝" w:hAnsi="ＭＳ 明朝" w:cs="ＭＳ 明朝"/>
              </w:rPr>
            </w:pPr>
            <w:r w:rsidRPr="008B2003">
              <w:rPr>
                <w:rFonts w:ascii="ＭＳ 明朝" w:eastAsia="ＭＳ 明朝" w:hAnsi="ＭＳ 明朝" w:cs="ＭＳ 明朝" w:hint="eastAsia"/>
              </w:rPr>
              <w:t>支線</w:t>
            </w:r>
          </w:p>
        </w:tc>
        <w:tc>
          <w:tcPr>
            <w:tcW w:w="6089" w:type="dxa"/>
            <w:gridSpan w:val="2"/>
            <w:vMerge w:val="restart"/>
            <w:vAlign w:val="center"/>
          </w:tcPr>
          <w:p w14:paraId="09393E3A" w14:textId="06EDC538" w:rsidR="00A97AC5" w:rsidRPr="008B2003" w:rsidRDefault="00A97AC5" w:rsidP="00A97AC5">
            <w:pPr>
              <w:jc w:val="center"/>
              <w:rPr>
                <w:rFonts w:ascii="ＭＳ 明朝" w:eastAsia="ＭＳ 明朝" w:hAnsi="ＭＳ 明朝" w:cs="ＭＳ 明朝"/>
              </w:rPr>
            </w:pPr>
            <w:r w:rsidRPr="008B2003">
              <w:rPr>
                <w:rFonts w:ascii="ＭＳ 明朝" w:eastAsia="ＭＳ 明朝" w:hAnsi="ＭＳ 明朝" w:cs="ＭＳ 明朝" w:hint="eastAsia"/>
              </w:rPr>
              <w:t>優先順位５</w:t>
            </w:r>
          </w:p>
        </w:tc>
      </w:tr>
      <w:tr w:rsidR="008B2003" w:rsidRPr="008B2003" w14:paraId="3BDC0E8C" w14:textId="77777777" w:rsidTr="00A97AC5">
        <w:tc>
          <w:tcPr>
            <w:tcW w:w="2655" w:type="dxa"/>
          </w:tcPr>
          <w:p w14:paraId="60E714FF" w14:textId="7555F7D4" w:rsidR="00A97AC5" w:rsidRPr="008B2003" w:rsidRDefault="00A97AC5" w:rsidP="00301081">
            <w:pPr>
              <w:jc w:val="both"/>
              <w:rPr>
                <w:rFonts w:ascii="ＭＳ 明朝" w:eastAsia="ＭＳ 明朝" w:hAnsi="ＭＳ 明朝" w:cs="ＭＳ 明朝"/>
              </w:rPr>
            </w:pPr>
            <w:r w:rsidRPr="008B2003">
              <w:rPr>
                <w:rFonts w:ascii="ＭＳ 明朝" w:eastAsia="ＭＳ 明朝" w:hAnsi="ＭＳ 明朝" w:cs="ＭＳ 明朝" w:hint="eastAsia"/>
              </w:rPr>
              <w:t>観光特化路線</w:t>
            </w:r>
          </w:p>
        </w:tc>
        <w:tc>
          <w:tcPr>
            <w:tcW w:w="6089" w:type="dxa"/>
            <w:gridSpan w:val="2"/>
            <w:vMerge/>
          </w:tcPr>
          <w:p w14:paraId="2E4F8633" w14:textId="31BE2C3C" w:rsidR="00A97AC5" w:rsidRPr="008B2003" w:rsidRDefault="00A97AC5" w:rsidP="00024684">
            <w:pPr>
              <w:jc w:val="center"/>
              <w:rPr>
                <w:rFonts w:ascii="ＭＳ 明朝" w:eastAsia="ＭＳ 明朝" w:hAnsi="ＭＳ 明朝" w:cs="ＭＳ 明朝"/>
              </w:rPr>
            </w:pPr>
          </w:p>
        </w:tc>
      </w:tr>
      <w:tr w:rsidR="008B2003" w:rsidRPr="008B2003" w14:paraId="519F8494" w14:textId="77777777" w:rsidTr="00A97AC5">
        <w:tc>
          <w:tcPr>
            <w:tcW w:w="2655" w:type="dxa"/>
          </w:tcPr>
          <w:p w14:paraId="0426D74C" w14:textId="5D627825" w:rsidR="00A97AC5" w:rsidRPr="008B2003" w:rsidRDefault="00A97AC5" w:rsidP="00301081">
            <w:pPr>
              <w:jc w:val="both"/>
              <w:rPr>
                <w:rFonts w:ascii="ＭＳ 明朝" w:eastAsia="ＭＳ 明朝" w:hAnsi="ＭＳ 明朝" w:cs="ＭＳ 明朝"/>
              </w:rPr>
            </w:pPr>
            <w:r w:rsidRPr="008B2003">
              <w:rPr>
                <w:rFonts w:ascii="ＭＳ 明朝" w:eastAsia="ＭＳ 明朝" w:hAnsi="ＭＳ 明朝" w:cs="ＭＳ 明朝" w:hint="eastAsia"/>
              </w:rPr>
              <w:t>その他の運行</w:t>
            </w:r>
          </w:p>
        </w:tc>
        <w:tc>
          <w:tcPr>
            <w:tcW w:w="6089" w:type="dxa"/>
            <w:gridSpan w:val="2"/>
            <w:vMerge/>
          </w:tcPr>
          <w:p w14:paraId="5CF8D8BC" w14:textId="60656400" w:rsidR="00A97AC5" w:rsidRPr="008B2003" w:rsidRDefault="00A97AC5" w:rsidP="00024684">
            <w:pPr>
              <w:jc w:val="center"/>
              <w:rPr>
                <w:rFonts w:ascii="ＭＳ 明朝" w:eastAsia="ＭＳ 明朝" w:hAnsi="ＭＳ 明朝" w:cs="ＭＳ 明朝"/>
              </w:rPr>
            </w:pPr>
          </w:p>
        </w:tc>
      </w:tr>
    </w:tbl>
    <w:p w14:paraId="71C19253" w14:textId="769DD39D" w:rsidR="00992148" w:rsidRPr="008B2003" w:rsidRDefault="00437B00" w:rsidP="0099214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３</w:t>
      </w:r>
      <w:r w:rsidR="00992148" w:rsidRPr="008B2003">
        <w:rPr>
          <w:rFonts w:ascii="ＭＳ 明朝" w:eastAsia="ＭＳ 明朝" w:hAnsi="ＭＳ 明朝" w:cs="ＭＳ 明朝" w:hint="eastAsia"/>
        </w:rPr>
        <w:t xml:space="preserve">　</w:t>
      </w:r>
      <w:r w:rsidR="00E91B52" w:rsidRPr="008B2003">
        <w:rPr>
          <w:rFonts w:ascii="ＭＳ 明朝" w:eastAsia="ＭＳ 明朝" w:hAnsi="ＭＳ 明朝" w:cs="ＭＳ 明朝" w:hint="eastAsia"/>
        </w:rPr>
        <w:t>交付</w:t>
      </w:r>
      <w:r w:rsidR="00992148" w:rsidRPr="008B2003">
        <w:rPr>
          <w:rFonts w:ascii="ＭＳ 明朝" w:eastAsia="ＭＳ 明朝" w:hAnsi="ＭＳ 明朝" w:cs="ＭＳ 明朝" w:hint="eastAsia"/>
        </w:rPr>
        <w:t>申請書の受付</w:t>
      </w:r>
      <w:r w:rsidR="00EE58F1" w:rsidRPr="008B2003">
        <w:rPr>
          <w:rFonts w:ascii="ＭＳ 明朝" w:eastAsia="ＭＳ 明朝" w:hAnsi="ＭＳ 明朝" w:cs="ＭＳ 明朝" w:hint="eastAsia"/>
        </w:rPr>
        <w:t>期間</w:t>
      </w:r>
      <w:r w:rsidR="00992148" w:rsidRPr="008B2003">
        <w:rPr>
          <w:rFonts w:ascii="ＭＳ 明朝" w:eastAsia="ＭＳ 明朝" w:hAnsi="ＭＳ 明朝" w:cs="ＭＳ 明朝" w:hint="eastAsia"/>
        </w:rPr>
        <w:t>は、協議会が別に定める。</w:t>
      </w:r>
    </w:p>
    <w:p w14:paraId="66229BF7" w14:textId="089F9BC4" w:rsidR="002C2B59" w:rsidRPr="008B2003" w:rsidRDefault="002C2B59" w:rsidP="0099214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４　</w:t>
      </w:r>
      <w:r w:rsidR="00BB031C" w:rsidRPr="008B2003">
        <w:rPr>
          <w:rFonts w:ascii="ＭＳ 明朝" w:eastAsia="ＭＳ 明朝" w:hAnsi="ＭＳ 明朝" w:cs="ＭＳ 明朝" w:hint="eastAsia"/>
        </w:rPr>
        <w:t>受付期間</w:t>
      </w:r>
      <w:r w:rsidRPr="008B2003">
        <w:rPr>
          <w:rFonts w:ascii="ＭＳ 明朝" w:eastAsia="ＭＳ 明朝" w:hAnsi="ＭＳ 明朝" w:cs="ＭＳ 明朝" w:hint="eastAsia"/>
        </w:rPr>
        <w:t>に補助金総額が予算の上限に達しなかった場合、協議会は第６条第３項</w:t>
      </w:r>
      <w:r w:rsidR="001A3D62" w:rsidRPr="008B2003">
        <w:rPr>
          <w:rFonts w:ascii="ＭＳ 明朝" w:eastAsia="ＭＳ 明朝" w:hAnsi="ＭＳ 明朝" w:cs="ＭＳ 明朝" w:hint="eastAsia"/>
        </w:rPr>
        <w:t>ただ</w:t>
      </w:r>
      <w:r w:rsidRPr="008B2003">
        <w:rPr>
          <w:rFonts w:ascii="ＭＳ 明朝" w:eastAsia="ＭＳ 明朝" w:hAnsi="ＭＳ 明朝" w:cs="ＭＳ 明朝" w:hint="eastAsia"/>
        </w:rPr>
        <w:t>し書に</w:t>
      </w:r>
      <w:r w:rsidR="001A3D62" w:rsidRPr="008B2003">
        <w:rPr>
          <w:rFonts w:ascii="ＭＳ 明朝" w:eastAsia="ＭＳ 明朝" w:hAnsi="ＭＳ 明朝" w:cs="ＭＳ 明朝" w:hint="eastAsia"/>
        </w:rPr>
        <w:t>規定す</w:t>
      </w:r>
      <w:r w:rsidRPr="008B2003">
        <w:rPr>
          <w:rFonts w:ascii="ＭＳ 明朝" w:eastAsia="ＭＳ 明朝" w:hAnsi="ＭＳ 明朝" w:cs="ＭＳ 明朝" w:hint="eastAsia"/>
        </w:rPr>
        <w:t>る上限</w:t>
      </w:r>
      <w:r w:rsidR="001A3D62" w:rsidRPr="008B2003">
        <w:rPr>
          <w:rFonts w:ascii="ＭＳ 明朝" w:eastAsia="ＭＳ 明朝" w:hAnsi="ＭＳ 明朝" w:cs="ＭＳ 明朝" w:hint="eastAsia"/>
        </w:rPr>
        <w:t>の金</w:t>
      </w:r>
      <w:r w:rsidRPr="008B2003">
        <w:rPr>
          <w:rFonts w:ascii="ＭＳ 明朝" w:eastAsia="ＭＳ 明朝" w:hAnsi="ＭＳ 明朝" w:cs="ＭＳ 明朝" w:hint="eastAsia"/>
        </w:rPr>
        <w:t>額を適用して申請を受け付けるものとする。なお、その際の優先順位については第２項</w:t>
      </w:r>
      <w:r w:rsidR="001A3D62" w:rsidRPr="008B2003">
        <w:rPr>
          <w:rFonts w:ascii="ＭＳ 明朝" w:eastAsia="ＭＳ 明朝" w:hAnsi="ＭＳ 明朝" w:cs="ＭＳ 明朝" w:hint="eastAsia"/>
        </w:rPr>
        <w:t>の規定を準用</w:t>
      </w:r>
      <w:r w:rsidRPr="008B2003">
        <w:rPr>
          <w:rFonts w:ascii="ＭＳ 明朝" w:eastAsia="ＭＳ 明朝" w:hAnsi="ＭＳ 明朝" w:cs="ＭＳ 明朝" w:hint="eastAsia"/>
        </w:rPr>
        <w:t>する。</w:t>
      </w:r>
    </w:p>
    <w:p w14:paraId="7BD7A431" w14:textId="5E5D5FC2" w:rsidR="00992148" w:rsidRPr="008B2003" w:rsidRDefault="00992148" w:rsidP="0099214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lastRenderedPageBreak/>
        <w:t xml:space="preserve">　（交付の決定及び額の確定）</w:t>
      </w:r>
    </w:p>
    <w:p w14:paraId="5C0C7A74" w14:textId="2E53A017" w:rsidR="00992148" w:rsidRPr="008B2003" w:rsidRDefault="00992148" w:rsidP="0099214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第９条　</w:t>
      </w:r>
      <w:r w:rsidR="00ED783D" w:rsidRPr="008B2003">
        <w:rPr>
          <w:rFonts w:ascii="ＭＳ 明朝" w:eastAsia="ＭＳ 明朝" w:hAnsi="ＭＳ 明朝" w:cs="ＭＳ 明朝" w:hint="eastAsia"/>
        </w:rPr>
        <w:t>協議会は、</w:t>
      </w:r>
      <w:r w:rsidR="00437B00" w:rsidRPr="008B2003">
        <w:rPr>
          <w:rFonts w:ascii="ＭＳ 明朝" w:eastAsia="ＭＳ 明朝" w:hAnsi="ＭＳ 明朝" w:cs="ＭＳ 明朝" w:hint="eastAsia"/>
        </w:rPr>
        <w:t>前条の規定により</w:t>
      </w:r>
      <w:r w:rsidR="00E91B52" w:rsidRPr="008B2003">
        <w:rPr>
          <w:rFonts w:ascii="ＭＳ 明朝" w:eastAsia="ＭＳ 明朝" w:hAnsi="ＭＳ 明朝" w:cs="ＭＳ 明朝" w:hint="eastAsia"/>
        </w:rPr>
        <w:t>交付</w:t>
      </w:r>
      <w:r w:rsidR="008C4A41" w:rsidRPr="008B2003">
        <w:rPr>
          <w:rFonts w:ascii="ＭＳ 明朝" w:eastAsia="ＭＳ 明朝" w:hAnsi="ＭＳ 明朝" w:cs="ＭＳ 明朝" w:hint="eastAsia"/>
        </w:rPr>
        <w:t>申請書</w:t>
      </w:r>
      <w:r w:rsidR="00437B00" w:rsidRPr="008B2003">
        <w:rPr>
          <w:rFonts w:ascii="ＭＳ 明朝" w:eastAsia="ＭＳ 明朝" w:hAnsi="ＭＳ 明朝" w:cs="ＭＳ 明朝" w:hint="eastAsia"/>
        </w:rPr>
        <w:t>を受け付けた</w:t>
      </w:r>
      <w:r w:rsidR="008C4A41" w:rsidRPr="008B2003">
        <w:rPr>
          <w:rFonts w:ascii="ＭＳ 明朝" w:eastAsia="ＭＳ 明朝" w:hAnsi="ＭＳ 明朝" w:cs="ＭＳ 明朝" w:hint="eastAsia"/>
        </w:rPr>
        <w:t>ときは、</w:t>
      </w:r>
      <w:r w:rsidR="00437B00" w:rsidRPr="008B2003">
        <w:rPr>
          <w:rFonts w:ascii="ＭＳ 明朝" w:eastAsia="ＭＳ 明朝" w:hAnsi="ＭＳ 明朝" w:cs="ＭＳ 明朝" w:hint="eastAsia"/>
        </w:rPr>
        <w:t>当該受け付けた順に</w:t>
      </w:r>
      <w:r w:rsidR="008C4A41" w:rsidRPr="008B2003">
        <w:rPr>
          <w:rFonts w:ascii="ＭＳ 明朝" w:eastAsia="ＭＳ 明朝" w:hAnsi="ＭＳ 明朝" w:cs="ＭＳ 明朝" w:hint="eastAsia"/>
        </w:rPr>
        <w:t>その内容を審査し、補助金の交付の可否を決定し、及びその額を確定し、書面により申請者に通知するものとする。</w:t>
      </w:r>
    </w:p>
    <w:p w14:paraId="057EDAEC" w14:textId="25339108" w:rsidR="008C4A41" w:rsidRPr="008B2003" w:rsidRDefault="008C4A41" w:rsidP="0099214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２　協議会は、前項の規定による審査において、補助金の交付をしないことを決定したとき、又は予算の不足等に理由により補助金の交付ができないときは、その理由を付した書面により申請者に通知するものとする。</w:t>
      </w:r>
    </w:p>
    <w:p w14:paraId="464FABE2" w14:textId="1402A401" w:rsidR="002217CF" w:rsidRPr="008B2003" w:rsidRDefault="002217CF" w:rsidP="008E099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３　協議会は、第１項の規定により補助金の交付の決定をしたときは、当該補助金の交付の対象となった従業員の名簿を作成し</w:t>
      </w:r>
      <w:r w:rsidR="00394FFC" w:rsidRPr="008B2003">
        <w:rPr>
          <w:rFonts w:ascii="ＭＳ 明朝" w:eastAsia="ＭＳ 明朝" w:hAnsi="ＭＳ 明朝" w:cs="ＭＳ 明朝" w:hint="eastAsia"/>
        </w:rPr>
        <w:t>、適切に管理するものとする。</w:t>
      </w:r>
    </w:p>
    <w:p w14:paraId="48FAAAD4" w14:textId="77777777" w:rsidR="007D6713" w:rsidRPr="008B2003" w:rsidRDefault="007D6713" w:rsidP="007D6713">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（申請内容の変更）</w:t>
      </w:r>
    </w:p>
    <w:p w14:paraId="5AE61D30" w14:textId="494F22AB" w:rsidR="007D6713" w:rsidRPr="008B2003" w:rsidRDefault="007D6713">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第10条　前条第１項の規定により補助金の交付の決定を受けた申請者（</w:t>
      </w:r>
      <w:r w:rsidR="00123BF5" w:rsidRPr="008B2003">
        <w:rPr>
          <w:rFonts w:ascii="ＭＳ 明朝" w:eastAsia="ＭＳ 明朝" w:hAnsi="ＭＳ 明朝" w:cs="ＭＳ 明朝" w:hint="eastAsia"/>
        </w:rPr>
        <w:t>次条及び第13条において</w:t>
      </w:r>
      <w:r w:rsidRPr="008B2003">
        <w:rPr>
          <w:rFonts w:ascii="ＭＳ 明朝" w:eastAsia="ＭＳ 明朝" w:hAnsi="ＭＳ 明朝" w:cs="ＭＳ 明朝" w:hint="eastAsia"/>
        </w:rPr>
        <w:t>「交付決定者」という。）は、当該決定を受けた</w:t>
      </w:r>
      <w:r w:rsidR="00FA47E0" w:rsidRPr="008B2003">
        <w:rPr>
          <w:rFonts w:ascii="ＭＳ 明朝" w:eastAsia="ＭＳ 明朝" w:hAnsi="ＭＳ 明朝" w:cs="ＭＳ 明朝" w:hint="eastAsia"/>
        </w:rPr>
        <w:t>後に申請書に記載した内容に変更が生じた場合は、速やかに書面により協議会に申し出なければならない。</w:t>
      </w:r>
    </w:p>
    <w:p w14:paraId="26B583A9" w14:textId="077627EB" w:rsidR="00F860BE" w:rsidRPr="008B2003" w:rsidRDefault="00E91B52">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（補助金の</w:t>
      </w:r>
      <w:r w:rsidR="00033144" w:rsidRPr="008B2003">
        <w:rPr>
          <w:rFonts w:ascii="ＭＳ 明朝" w:eastAsia="ＭＳ 明朝" w:hAnsi="ＭＳ 明朝" w:cs="ＭＳ 明朝" w:hint="eastAsia"/>
        </w:rPr>
        <w:t>請求</w:t>
      </w:r>
      <w:r w:rsidRPr="008B2003">
        <w:rPr>
          <w:rFonts w:ascii="ＭＳ 明朝" w:eastAsia="ＭＳ 明朝" w:hAnsi="ＭＳ 明朝" w:cs="ＭＳ 明朝" w:hint="eastAsia"/>
        </w:rPr>
        <w:t>）</w:t>
      </w:r>
    </w:p>
    <w:p w14:paraId="388D4D93" w14:textId="70C1D209" w:rsidR="00E91B52" w:rsidRPr="008B2003" w:rsidRDefault="00E91B52">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第1</w:t>
      </w:r>
      <w:r w:rsidR="00B561E8" w:rsidRPr="008B2003">
        <w:rPr>
          <w:rFonts w:ascii="ＭＳ 明朝" w:eastAsia="ＭＳ 明朝" w:hAnsi="ＭＳ 明朝" w:cs="ＭＳ 明朝" w:hint="eastAsia"/>
        </w:rPr>
        <w:t>1</w:t>
      </w:r>
      <w:r w:rsidRPr="008B2003">
        <w:rPr>
          <w:rFonts w:ascii="ＭＳ 明朝" w:eastAsia="ＭＳ 明朝" w:hAnsi="ＭＳ 明朝" w:cs="ＭＳ 明朝" w:hint="eastAsia"/>
        </w:rPr>
        <w:t xml:space="preserve">条　</w:t>
      </w:r>
      <w:bookmarkStart w:id="13" w:name="OLE_LINK13"/>
      <w:r w:rsidRPr="008B2003">
        <w:rPr>
          <w:rFonts w:ascii="ＭＳ 明朝" w:eastAsia="ＭＳ 明朝" w:hAnsi="ＭＳ 明朝" w:cs="ＭＳ 明朝" w:hint="eastAsia"/>
        </w:rPr>
        <w:t>交付決定者</w:t>
      </w:r>
      <w:r w:rsidR="00033144" w:rsidRPr="008B2003">
        <w:rPr>
          <w:rFonts w:ascii="ＭＳ 明朝" w:eastAsia="ＭＳ 明朝" w:hAnsi="ＭＳ 明朝" w:cs="ＭＳ 明朝" w:hint="eastAsia"/>
        </w:rPr>
        <w:t>が</w:t>
      </w:r>
      <w:bookmarkEnd w:id="13"/>
      <w:r w:rsidR="00033144" w:rsidRPr="008B2003">
        <w:rPr>
          <w:rFonts w:ascii="ＭＳ 明朝" w:eastAsia="ＭＳ 明朝" w:hAnsi="ＭＳ 明朝" w:cs="ＭＳ 明朝" w:hint="eastAsia"/>
        </w:rPr>
        <w:t>補助金の請求をしようとするときは</w:t>
      </w:r>
      <w:r w:rsidRPr="008B2003">
        <w:rPr>
          <w:rFonts w:ascii="ＭＳ 明朝" w:eastAsia="ＭＳ 明朝" w:hAnsi="ＭＳ 明朝" w:cs="ＭＳ 明朝" w:hint="eastAsia"/>
        </w:rPr>
        <w:t>、協議会が別に定める南信州地域交通問題協議会第二種運転免許取得支援補助金交付請求書</w:t>
      </w:r>
      <w:r w:rsidR="007D6713" w:rsidRPr="008B2003">
        <w:rPr>
          <w:rFonts w:ascii="ＭＳ 明朝" w:eastAsia="ＭＳ 明朝" w:hAnsi="ＭＳ 明朝" w:cs="ＭＳ 明朝" w:hint="eastAsia"/>
        </w:rPr>
        <w:t>（</w:t>
      </w:r>
      <w:r w:rsidR="00806784" w:rsidRPr="008B2003">
        <w:rPr>
          <w:rFonts w:ascii="ＭＳ 明朝" w:eastAsia="ＭＳ 明朝" w:hAnsi="ＭＳ 明朝" w:cs="ＭＳ 明朝" w:hint="eastAsia"/>
        </w:rPr>
        <w:t>次条において</w:t>
      </w:r>
      <w:r w:rsidR="007D6713" w:rsidRPr="008B2003">
        <w:rPr>
          <w:rFonts w:ascii="ＭＳ 明朝" w:eastAsia="ＭＳ 明朝" w:hAnsi="ＭＳ 明朝" w:cs="ＭＳ 明朝" w:hint="eastAsia"/>
        </w:rPr>
        <w:t>「請求書」という。）</w:t>
      </w:r>
      <w:r w:rsidRPr="008B2003">
        <w:rPr>
          <w:rFonts w:ascii="ＭＳ 明朝" w:eastAsia="ＭＳ 明朝" w:hAnsi="ＭＳ 明朝" w:cs="ＭＳ 明朝" w:hint="eastAsia"/>
        </w:rPr>
        <w:t>を</w:t>
      </w:r>
      <w:r w:rsidR="00033144" w:rsidRPr="008B2003">
        <w:rPr>
          <w:rFonts w:ascii="ＭＳ 明朝" w:eastAsia="ＭＳ 明朝" w:hAnsi="ＭＳ 明朝" w:cs="ＭＳ 明朝" w:hint="eastAsia"/>
        </w:rPr>
        <w:t>協議会に提出するものとする。</w:t>
      </w:r>
    </w:p>
    <w:p w14:paraId="55C6C539" w14:textId="7302DA31" w:rsidR="008C4A41" w:rsidRPr="008B2003" w:rsidRDefault="00033144">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（補助金の支払い）</w:t>
      </w:r>
    </w:p>
    <w:p w14:paraId="4F799039" w14:textId="672A2DD1" w:rsidR="00033144" w:rsidRPr="008B2003" w:rsidRDefault="00033144" w:rsidP="008E099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第1</w:t>
      </w:r>
      <w:r w:rsidR="00B561E8" w:rsidRPr="008B2003">
        <w:rPr>
          <w:rFonts w:ascii="ＭＳ 明朝" w:eastAsia="ＭＳ 明朝" w:hAnsi="ＭＳ 明朝" w:cs="ＭＳ 明朝" w:hint="eastAsia"/>
        </w:rPr>
        <w:t>2</w:t>
      </w:r>
      <w:r w:rsidRPr="008B2003">
        <w:rPr>
          <w:rFonts w:ascii="ＭＳ 明朝" w:eastAsia="ＭＳ 明朝" w:hAnsi="ＭＳ 明朝" w:cs="ＭＳ 明朝" w:hint="eastAsia"/>
        </w:rPr>
        <w:t>条　協議会は、</w:t>
      </w:r>
      <w:r w:rsidR="007D6713" w:rsidRPr="008B2003">
        <w:rPr>
          <w:rFonts w:ascii="ＭＳ 明朝" w:eastAsia="ＭＳ 明朝" w:hAnsi="ＭＳ 明朝" w:cs="ＭＳ 明朝" w:hint="eastAsia"/>
        </w:rPr>
        <w:t>請求書の提出があったときは、請求書に記載された金融機関の口座に振り込む方法により、補助金を支払うものとする。</w:t>
      </w:r>
    </w:p>
    <w:p w14:paraId="79DFA933" w14:textId="471078A0" w:rsidR="00B561E8" w:rsidRPr="008B2003" w:rsidRDefault="00B561E8" w:rsidP="008E0998">
      <w:pPr>
        <w:ind w:firstLineChars="100" w:firstLine="210"/>
        <w:jc w:val="both"/>
        <w:rPr>
          <w:rFonts w:ascii="ＭＳ 明朝" w:eastAsia="ＭＳ 明朝" w:hAnsi="ＭＳ 明朝" w:cs="ＭＳ 明朝"/>
        </w:rPr>
      </w:pPr>
      <w:r w:rsidRPr="008B2003">
        <w:rPr>
          <w:rFonts w:ascii="ＭＳ 明朝" w:eastAsia="ＭＳ 明朝" w:hAnsi="ＭＳ 明朝" w:cs="ＭＳ 明朝" w:hint="eastAsia"/>
        </w:rPr>
        <w:t>（交付の決定の取消し）</w:t>
      </w:r>
    </w:p>
    <w:p w14:paraId="6CD07766" w14:textId="150ECD64" w:rsidR="00B561E8" w:rsidRPr="008B2003" w:rsidRDefault="00B561E8" w:rsidP="0062276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第13条　協議会は、</w:t>
      </w:r>
      <w:r w:rsidR="0062276F" w:rsidRPr="008B2003">
        <w:rPr>
          <w:rFonts w:ascii="ＭＳ 明朝" w:eastAsia="ＭＳ 明朝" w:hAnsi="ＭＳ 明朝" w:cs="ＭＳ 明朝" w:hint="eastAsia"/>
        </w:rPr>
        <w:t>交付決定者が</w:t>
      </w:r>
      <w:r w:rsidRPr="008B2003">
        <w:rPr>
          <w:rFonts w:ascii="ＭＳ 明朝" w:eastAsia="ＭＳ 明朝" w:hAnsi="ＭＳ 明朝" w:cs="ＭＳ 明朝" w:hint="eastAsia"/>
        </w:rPr>
        <w:t>交付規程第</w:t>
      </w:r>
      <w:r w:rsidR="0062276F" w:rsidRPr="008B2003">
        <w:rPr>
          <w:rFonts w:ascii="ＭＳ 明朝" w:eastAsia="ＭＳ 明朝" w:hAnsi="ＭＳ 明朝" w:cs="ＭＳ 明朝" w:hint="eastAsia"/>
        </w:rPr>
        <w:t>16条各号のいずれかに該当するときは、補助金の交付の決定の全部又は一部を取り消すことができる。</w:t>
      </w:r>
    </w:p>
    <w:p w14:paraId="73EA4174" w14:textId="78CB94FB" w:rsidR="0062276F" w:rsidRPr="008B2003" w:rsidRDefault="0062276F" w:rsidP="0062276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２　協議会は、前項の規定により補助金の交付の決定の全部又は一部を取り消したときは、交付決定者に書面により通知するものとする。</w:t>
      </w:r>
    </w:p>
    <w:p w14:paraId="351F4A62" w14:textId="4DF4C402" w:rsidR="0062276F" w:rsidRPr="008B2003" w:rsidRDefault="0062276F" w:rsidP="0062276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（補助金の返還）</w:t>
      </w:r>
    </w:p>
    <w:p w14:paraId="42105D6A" w14:textId="7B4E1990" w:rsidR="0062276F" w:rsidRPr="008B2003" w:rsidRDefault="0062276F" w:rsidP="0062276F">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第14条　協議会は、前条の規定により補助金の交付の決定を取り消したときは、当該取消しに係る部分に関す、既に交付されている補助金の返還を命ずるものとする。</w:t>
      </w:r>
    </w:p>
    <w:p w14:paraId="67DD72EC" w14:textId="1545250D" w:rsidR="0062276F" w:rsidRPr="008B2003" w:rsidRDefault="0062276F" w:rsidP="008E099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２　前項の規定により補助金の返還を命じられたものは、協議会にこれを返還しなければならない。</w:t>
      </w:r>
    </w:p>
    <w:p w14:paraId="18AB32C6" w14:textId="1241393A" w:rsidR="00394FFC" w:rsidRPr="008B2003" w:rsidRDefault="00394FFC" w:rsidP="008E0998">
      <w:pPr>
        <w:ind w:left="210" w:hangingChars="100" w:hanging="210"/>
        <w:jc w:val="both"/>
        <w:rPr>
          <w:rFonts w:ascii="ＭＳ 明朝" w:eastAsia="ＭＳ 明朝" w:hAnsi="ＭＳ 明朝" w:cs="ＭＳ 明朝"/>
        </w:rPr>
      </w:pPr>
      <w:r w:rsidRPr="008B2003">
        <w:rPr>
          <w:rFonts w:ascii="ＭＳ 明朝" w:eastAsia="ＭＳ 明朝" w:hAnsi="ＭＳ 明朝" w:cs="ＭＳ 明朝" w:hint="eastAsia"/>
        </w:rPr>
        <w:t xml:space="preserve">　（補則）</w:t>
      </w:r>
    </w:p>
    <w:p w14:paraId="6B3D2A1A" w14:textId="74675651" w:rsidR="00394FFC" w:rsidRPr="008E0998" w:rsidRDefault="00394FFC" w:rsidP="008E0998">
      <w:pPr>
        <w:ind w:left="210" w:hangingChars="100" w:hanging="210"/>
        <w:jc w:val="both"/>
        <w:rPr>
          <w:rFonts w:ascii="ＭＳ 明朝" w:eastAsia="ＭＳ 明朝" w:hAnsi="ＭＳ 明朝" w:cs="ＭＳ 明朝"/>
          <w:color w:val="000000"/>
        </w:rPr>
      </w:pPr>
      <w:r w:rsidRPr="008B2003">
        <w:rPr>
          <w:rFonts w:ascii="ＭＳ 明朝" w:eastAsia="ＭＳ 明朝" w:hAnsi="ＭＳ 明朝" w:cs="ＭＳ 明朝" w:hint="eastAsia"/>
        </w:rPr>
        <w:t>第15条　この要綱に定めるもののほか、補助金の交付に必要な事項は、協</w:t>
      </w:r>
      <w:r>
        <w:rPr>
          <w:rFonts w:ascii="ＭＳ 明朝" w:eastAsia="ＭＳ 明朝" w:hAnsi="ＭＳ 明朝" w:cs="ＭＳ 明朝" w:hint="eastAsia"/>
          <w:color w:val="000000"/>
        </w:rPr>
        <w:t>議会が別に定める。</w:t>
      </w:r>
    </w:p>
    <w:sectPr w:rsidR="00394FFC" w:rsidRPr="008E0998">
      <w:pgSz w:w="11905" w:h="16837"/>
      <w:pgMar w:top="1417" w:right="1417" w:bottom="1417" w:left="1417" w:header="720" w:footer="720" w:gutter="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1CFA6" w14:textId="77777777" w:rsidR="009619C7" w:rsidRDefault="009619C7" w:rsidP="002A594B">
      <w:r>
        <w:separator/>
      </w:r>
    </w:p>
  </w:endnote>
  <w:endnote w:type="continuationSeparator" w:id="0">
    <w:p w14:paraId="7C0D993B" w14:textId="77777777" w:rsidR="009619C7" w:rsidRDefault="009619C7" w:rsidP="002A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769C" w14:textId="77777777" w:rsidR="009619C7" w:rsidRDefault="009619C7" w:rsidP="002A594B">
      <w:r>
        <w:separator/>
      </w:r>
    </w:p>
  </w:footnote>
  <w:footnote w:type="continuationSeparator" w:id="0">
    <w:p w14:paraId="21C1F378" w14:textId="77777777" w:rsidR="009619C7" w:rsidRDefault="009619C7" w:rsidP="002A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719"/>
    <w:multiLevelType w:val="hybridMultilevel"/>
    <w:tmpl w:val="D9D441E0"/>
    <w:lvl w:ilvl="0" w:tplc="6B5AC75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1" w15:restartNumberingAfterBreak="0">
    <w:nsid w:val="13485286"/>
    <w:multiLevelType w:val="hybridMultilevel"/>
    <w:tmpl w:val="304ACED4"/>
    <w:lvl w:ilvl="0" w:tplc="F6B63A40">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26066DC4"/>
    <w:multiLevelType w:val="hybridMultilevel"/>
    <w:tmpl w:val="C2CC82AA"/>
    <w:lvl w:ilvl="0" w:tplc="CA048D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22886"/>
    <w:multiLevelType w:val="hybridMultilevel"/>
    <w:tmpl w:val="F3BADB50"/>
    <w:lvl w:ilvl="0" w:tplc="CF62576A">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num w:numId="1" w16cid:durableId="1406948529">
    <w:abstractNumId w:val="1"/>
  </w:num>
  <w:num w:numId="2" w16cid:durableId="678894245">
    <w:abstractNumId w:val="3"/>
  </w:num>
  <w:num w:numId="3" w16cid:durableId="1809861019">
    <w:abstractNumId w:val="0"/>
  </w:num>
  <w:num w:numId="4" w16cid:durableId="1536380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05"/>
  <w:drawingGridVerticalSpacing w:val="325"/>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C9"/>
    <w:rsid w:val="00013428"/>
    <w:rsid w:val="00024684"/>
    <w:rsid w:val="00033144"/>
    <w:rsid w:val="000710C0"/>
    <w:rsid w:val="00081465"/>
    <w:rsid w:val="000B3130"/>
    <w:rsid w:val="000C239F"/>
    <w:rsid w:val="000C5349"/>
    <w:rsid w:val="00123BF5"/>
    <w:rsid w:val="001242FC"/>
    <w:rsid w:val="00140682"/>
    <w:rsid w:val="001476DF"/>
    <w:rsid w:val="0016045A"/>
    <w:rsid w:val="00170FF0"/>
    <w:rsid w:val="001748A5"/>
    <w:rsid w:val="001A3D62"/>
    <w:rsid w:val="002217CF"/>
    <w:rsid w:val="0022793B"/>
    <w:rsid w:val="00240F77"/>
    <w:rsid w:val="00241ED8"/>
    <w:rsid w:val="002A594B"/>
    <w:rsid w:val="002A6A17"/>
    <w:rsid w:val="002C2B59"/>
    <w:rsid w:val="00301081"/>
    <w:rsid w:val="00322809"/>
    <w:rsid w:val="00323782"/>
    <w:rsid w:val="0034010E"/>
    <w:rsid w:val="00394FFC"/>
    <w:rsid w:val="003B10FC"/>
    <w:rsid w:val="003B7D33"/>
    <w:rsid w:val="003C240D"/>
    <w:rsid w:val="003C5DF5"/>
    <w:rsid w:val="003E54A0"/>
    <w:rsid w:val="003F6D37"/>
    <w:rsid w:val="003F7348"/>
    <w:rsid w:val="00414EA9"/>
    <w:rsid w:val="00437B00"/>
    <w:rsid w:val="004407FB"/>
    <w:rsid w:val="0044176A"/>
    <w:rsid w:val="00453535"/>
    <w:rsid w:val="004539B4"/>
    <w:rsid w:val="00464DA3"/>
    <w:rsid w:val="004654F8"/>
    <w:rsid w:val="0046705F"/>
    <w:rsid w:val="00480715"/>
    <w:rsid w:val="00490E01"/>
    <w:rsid w:val="00494E0D"/>
    <w:rsid w:val="004A0696"/>
    <w:rsid w:val="004B2A35"/>
    <w:rsid w:val="004D4B9F"/>
    <w:rsid w:val="004F2F73"/>
    <w:rsid w:val="0050146B"/>
    <w:rsid w:val="00510452"/>
    <w:rsid w:val="00531DE5"/>
    <w:rsid w:val="005331B6"/>
    <w:rsid w:val="0054333C"/>
    <w:rsid w:val="005501D6"/>
    <w:rsid w:val="0055518E"/>
    <w:rsid w:val="00555EF3"/>
    <w:rsid w:val="00574860"/>
    <w:rsid w:val="005830C0"/>
    <w:rsid w:val="00584368"/>
    <w:rsid w:val="005A735E"/>
    <w:rsid w:val="005B00C2"/>
    <w:rsid w:val="005B2370"/>
    <w:rsid w:val="005E3AC9"/>
    <w:rsid w:val="005E4812"/>
    <w:rsid w:val="005E56CB"/>
    <w:rsid w:val="00603E9B"/>
    <w:rsid w:val="006069F7"/>
    <w:rsid w:val="0062276F"/>
    <w:rsid w:val="00655721"/>
    <w:rsid w:val="00686F6F"/>
    <w:rsid w:val="006B019E"/>
    <w:rsid w:val="006B3544"/>
    <w:rsid w:val="006D0AB5"/>
    <w:rsid w:val="006F4F9C"/>
    <w:rsid w:val="006F7507"/>
    <w:rsid w:val="0070298D"/>
    <w:rsid w:val="00716C18"/>
    <w:rsid w:val="007307FC"/>
    <w:rsid w:val="0073319C"/>
    <w:rsid w:val="00745511"/>
    <w:rsid w:val="00784DE8"/>
    <w:rsid w:val="00787D1A"/>
    <w:rsid w:val="007A5FF2"/>
    <w:rsid w:val="007D6713"/>
    <w:rsid w:val="00806784"/>
    <w:rsid w:val="00826AAC"/>
    <w:rsid w:val="008A730A"/>
    <w:rsid w:val="008A797C"/>
    <w:rsid w:val="008B2003"/>
    <w:rsid w:val="008B393B"/>
    <w:rsid w:val="008C4A41"/>
    <w:rsid w:val="008E0998"/>
    <w:rsid w:val="008E61B8"/>
    <w:rsid w:val="009059B5"/>
    <w:rsid w:val="00911FD3"/>
    <w:rsid w:val="009257A7"/>
    <w:rsid w:val="0093581E"/>
    <w:rsid w:val="009619C7"/>
    <w:rsid w:val="00992148"/>
    <w:rsid w:val="009A7605"/>
    <w:rsid w:val="009B14BB"/>
    <w:rsid w:val="009D6386"/>
    <w:rsid w:val="009E1C09"/>
    <w:rsid w:val="009E1D41"/>
    <w:rsid w:val="009F174F"/>
    <w:rsid w:val="009F322D"/>
    <w:rsid w:val="00A32252"/>
    <w:rsid w:val="00A3378C"/>
    <w:rsid w:val="00A6656F"/>
    <w:rsid w:val="00A7175A"/>
    <w:rsid w:val="00A725D4"/>
    <w:rsid w:val="00A728B7"/>
    <w:rsid w:val="00A97AC5"/>
    <w:rsid w:val="00AA051D"/>
    <w:rsid w:val="00AA7902"/>
    <w:rsid w:val="00AE6834"/>
    <w:rsid w:val="00B1350F"/>
    <w:rsid w:val="00B45FBF"/>
    <w:rsid w:val="00B56009"/>
    <w:rsid w:val="00B561E8"/>
    <w:rsid w:val="00B707C4"/>
    <w:rsid w:val="00B71742"/>
    <w:rsid w:val="00B87412"/>
    <w:rsid w:val="00BB031C"/>
    <w:rsid w:val="00BC5976"/>
    <w:rsid w:val="00BE7EE4"/>
    <w:rsid w:val="00C00FE2"/>
    <w:rsid w:val="00C16371"/>
    <w:rsid w:val="00C56787"/>
    <w:rsid w:val="00C71AE7"/>
    <w:rsid w:val="00C84117"/>
    <w:rsid w:val="00CA3036"/>
    <w:rsid w:val="00D06D3E"/>
    <w:rsid w:val="00D4733C"/>
    <w:rsid w:val="00D72B20"/>
    <w:rsid w:val="00D97FBB"/>
    <w:rsid w:val="00DB7A5C"/>
    <w:rsid w:val="00E25334"/>
    <w:rsid w:val="00E77965"/>
    <w:rsid w:val="00E8467C"/>
    <w:rsid w:val="00E91B52"/>
    <w:rsid w:val="00E95624"/>
    <w:rsid w:val="00EC0E7F"/>
    <w:rsid w:val="00ED339E"/>
    <w:rsid w:val="00ED783D"/>
    <w:rsid w:val="00EE58F1"/>
    <w:rsid w:val="00EF73D9"/>
    <w:rsid w:val="00F37AD8"/>
    <w:rsid w:val="00F70BAF"/>
    <w:rsid w:val="00F735A4"/>
    <w:rsid w:val="00F73C04"/>
    <w:rsid w:val="00F85A07"/>
    <w:rsid w:val="00F860BE"/>
    <w:rsid w:val="00F96BFB"/>
    <w:rsid w:val="00FA47E0"/>
    <w:rsid w:val="00FF29F0"/>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218A68C"/>
  <w14:defaultImageDpi w14:val="96"/>
  <w15:docId w15:val="{053AF44D-B934-4FA0-AEDD-77959025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AC9"/>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94B"/>
    <w:pPr>
      <w:tabs>
        <w:tab w:val="center" w:pos="4252"/>
        <w:tab w:val="right" w:pos="8504"/>
      </w:tabs>
      <w:snapToGrid w:val="0"/>
    </w:pPr>
  </w:style>
  <w:style w:type="character" w:customStyle="1" w:styleId="a4">
    <w:name w:val="ヘッダー (文字)"/>
    <w:basedOn w:val="a0"/>
    <w:link w:val="a3"/>
    <w:uiPriority w:val="99"/>
    <w:locked/>
    <w:rsid w:val="002A594B"/>
    <w:rPr>
      <w:rFonts w:ascii="Arial" w:hAnsi="Arial" w:cs="Arial"/>
      <w:kern w:val="0"/>
    </w:rPr>
  </w:style>
  <w:style w:type="paragraph" w:styleId="a5">
    <w:name w:val="footer"/>
    <w:basedOn w:val="a"/>
    <w:link w:val="a6"/>
    <w:uiPriority w:val="99"/>
    <w:unhideWhenUsed/>
    <w:rsid w:val="002A594B"/>
    <w:pPr>
      <w:tabs>
        <w:tab w:val="center" w:pos="4252"/>
        <w:tab w:val="right" w:pos="8504"/>
      </w:tabs>
      <w:snapToGrid w:val="0"/>
    </w:pPr>
  </w:style>
  <w:style w:type="character" w:customStyle="1" w:styleId="a6">
    <w:name w:val="フッター (文字)"/>
    <w:basedOn w:val="a0"/>
    <w:link w:val="a5"/>
    <w:uiPriority w:val="99"/>
    <w:locked/>
    <w:rsid w:val="002A594B"/>
    <w:rPr>
      <w:rFonts w:ascii="Arial" w:hAnsi="Arial" w:cs="Arial"/>
      <w:kern w:val="0"/>
    </w:rPr>
  </w:style>
  <w:style w:type="paragraph" w:styleId="a7">
    <w:name w:val="List Paragraph"/>
    <w:basedOn w:val="a"/>
    <w:uiPriority w:val="34"/>
    <w:qFormat/>
    <w:rsid w:val="009E1C09"/>
    <w:pPr>
      <w:ind w:leftChars="400" w:left="840"/>
    </w:pPr>
  </w:style>
  <w:style w:type="table" w:styleId="a8">
    <w:name w:val="Table Grid"/>
    <w:basedOn w:val="a1"/>
    <w:uiPriority w:val="39"/>
    <w:rsid w:val="0068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EF73D9"/>
    <w:pPr>
      <w:autoSpaceDE/>
      <w:autoSpaceDN/>
      <w:adjustRightInd/>
      <w:jc w:val="center"/>
    </w:pPr>
    <w:rPr>
      <w:rFonts w:ascii="ＭＳ 明朝" w:eastAsia="ＭＳ 明朝" w:hAnsi="Century" w:cs="Times New Roman"/>
      <w:kern w:val="2"/>
      <w:sz w:val="20"/>
      <w:szCs w:val="24"/>
    </w:rPr>
  </w:style>
  <w:style w:type="character" w:customStyle="1" w:styleId="aa">
    <w:name w:val="記 (文字)"/>
    <w:basedOn w:val="a0"/>
    <w:link w:val="a9"/>
    <w:uiPriority w:val="99"/>
    <w:rsid w:val="00EF73D9"/>
    <w:rPr>
      <w:rFonts w:ascii="ＭＳ 明朝" w:eastAsia="ＭＳ 明朝" w:hAnsi="Century" w:cs="Times New Roman"/>
      <w:sz w:val="24"/>
      <w:szCs w:val="24"/>
    </w:rPr>
  </w:style>
  <w:style w:type="paragraph" w:styleId="ab">
    <w:name w:val="Closing"/>
    <w:basedOn w:val="a"/>
    <w:link w:val="ac"/>
    <w:uiPriority w:val="99"/>
    <w:rsid w:val="00EF73D9"/>
    <w:pPr>
      <w:autoSpaceDE/>
      <w:autoSpaceDN/>
      <w:adjustRightInd/>
      <w:jc w:val="right"/>
    </w:pPr>
    <w:rPr>
      <w:rFonts w:ascii="ＭＳ 明朝" w:eastAsia="ＭＳ 明朝" w:hAnsi="Century" w:cs="Times New Roman"/>
      <w:kern w:val="2"/>
      <w:sz w:val="20"/>
      <w:szCs w:val="24"/>
    </w:rPr>
  </w:style>
  <w:style w:type="character" w:customStyle="1" w:styleId="ac">
    <w:name w:val="結語 (文字)"/>
    <w:basedOn w:val="a0"/>
    <w:link w:val="ab"/>
    <w:uiPriority w:val="99"/>
    <w:rsid w:val="00EF73D9"/>
    <w:rPr>
      <w:rFonts w:ascii="ＭＳ 明朝" w:eastAsia="ＭＳ 明朝" w:hAnsi="Century" w:cs="Times New Roman"/>
      <w:sz w:val="24"/>
      <w:szCs w:val="24"/>
    </w:rPr>
  </w:style>
  <w:style w:type="character" w:styleId="ad">
    <w:name w:val="Hyperlink"/>
    <w:basedOn w:val="a0"/>
    <w:uiPriority w:val="99"/>
    <w:rsid w:val="00EF73D9"/>
    <w:rPr>
      <w:color w:val="0000FF"/>
      <w:u w:val="single"/>
    </w:rPr>
  </w:style>
  <w:style w:type="paragraph" w:customStyle="1" w:styleId="3000">
    <w:name w:val="ﾄｽﾜｰﾄﾞ3000"/>
    <w:rsid w:val="00EF73D9"/>
    <w:pPr>
      <w:widowControl w:val="0"/>
      <w:wordWrap w:val="0"/>
      <w:autoSpaceDE w:val="0"/>
      <w:autoSpaceDN w:val="0"/>
      <w:adjustRightInd w:val="0"/>
      <w:spacing w:line="533" w:lineRule="exact"/>
      <w:jc w:val="both"/>
    </w:pPr>
    <w:rPr>
      <w:rFonts w:ascii="ＭＳ 明朝" w:eastAsia="ＭＳ 明朝" w:hAnsi="Century"/>
      <w:spacing w:val="21"/>
      <w:kern w:val="0"/>
      <w:sz w:val="22"/>
      <w:szCs w:val="20"/>
    </w:rPr>
  </w:style>
  <w:style w:type="paragraph" w:styleId="ae">
    <w:name w:val="No Spacing"/>
    <w:uiPriority w:val="1"/>
    <w:qFormat/>
    <w:rsid w:val="00EF73D9"/>
    <w:pPr>
      <w:widowControl w:val="0"/>
      <w:jc w:val="both"/>
    </w:pPr>
    <w:rPr>
      <w:rFonts w:ascii="ＭＳ 明朝" w:eastAsia="ＭＳ 明朝" w:hAnsi="Century"/>
      <w:sz w:val="20"/>
      <w:szCs w:val="24"/>
    </w:rPr>
  </w:style>
  <w:style w:type="paragraph" w:styleId="af">
    <w:name w:val="Revision"/>
    <w:hidden/>
    <w:uiPriority w:val="99"/>
    <w:semiHidden/>
    <w:rsid w:val="0073319C"/>
    <w:rPr>
      <w:rFonts w:ascii="Arial" w:hAnsi="Arial" w:cs="Arial"/>
      <w:kern w:val="0"/>
    </w:rPr>
  </w:style>
  <w:style w:type="paragraph" w:styleId="af0">
    <w:name w:val="Date"/>
    <w:basedOn w:val="a"/>
    <w:next w:val="a"/>
    <w:link w:val="af1"/>
    <w:uiPriority w:val="99"/>
    <w:semiHidden/>
    <w:unhideWhenUsed/>
    <w:rsid w:val="0073319C"/>
  </w:style>
  <w:style w:type="character" w:customStyle="1" w:styleId="af1">
    <w:name w:val="日付 (文字)"/>
    <w:basedOn w:val="a0"/>
    <w:link w:val="af0"/>
    <w:uiPriority w:val="99"/>
    <w:semiHidden/>
    <w:rsid w:val="0073319C"/>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00879">
      <w:marLeft w:val="0"/>
      <w:marRight w:val="0"/>
      <w:marTop w:val="0"/>
      <w:marBottom w:val="0"/>
      <w:divBdr>
        <w:top w:val="none" w:sz="0" w:space="0" w:color="auto"/>
        <w:left w:val="none" w:sz="0" w:space="0" w:color="auto"/>
        <w:bottom w:val="none" w:sz="0" w:space="0" w:color="auto"/>
        <w:right w:val="none" w:sz="0" w:space="0" w:color="auto"/>
      </w:divBdr>
    </w:div>
    <w:div w:id="1419600880">
      <w:marLeft w:val="0"/>
      <w:marRight w:val="0"/>
      <w:marTop w:val="0"/>
      <w:marBottom w:val="0"/>
      <w:divBdr>
        <w:top w:val="none" w:sz="0" w:space="0" w:color="auto"/>
        <w:left w:val="none" w:sz="0" w:space="0" w:color="auto"/>
        <w:bottom w:val="none" w:sz="0" w:space="0" w:color="auto"/>
        <w:right w:val="none" w:sz="0" w:space="0" w:color="auto"/>
      </w:divBdr>
    </w:div>
    <w:div w:id="1419600881">
      <w:marLeft w:val="0"/>
      <w:marRight w:val="0"/>
      <w:marTop w:val="0"/>
      <w:marBottom w:val="0"/>
      <w:divBdr>
        <w:top w:val="none" w:sz="0" w:space="0" w:color="auto"/>
        <w:left w:val="none" w:sz="0" w:space="0" w:color="auto"/>
        <w:bottom w:val="none" w:sz="0" w:space="0" w:color="auto"/>
        <w:right w:val="none" w:sz="0" w:space="0" w:color="auto"/>
      </w:divBdr>
    </w:div>
    <w:div w:id="1419600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C5B4-3B7B-4998-8F95-7ED5E2D2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3109</Words>
  <Characters>258</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拓人 有吉</dc:creator>
  <cp:keywords/>
  <dc:description/>
  <cp:lastModifiedBy>拓人 有吉</cp:lastModifiedBy>
  <cp:revision>3</cp:revision>
  <cp:lastPrinted>2023-12-19T00:40:00Z</cp:lastPrinted>
  <dcterms:created xsi:type="dcterms:W3CDTF">2025-03-04T05:34:00Z</dcterms:created>
  <dcterms:modified xsi:type="dcterms:W3CDTF">2025-03-04T05:35:00Z</dcterms:modified>
</cp:coreProperties>
</file>